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20" w:lineRule="exact"/>
        <w:rPr>
          <w:rFonts w:ascii="仿宋_GB2312" w:hAnsi="微软雅黑" w:eastAsia="仿宋_GB2312" w:cs="微软雅黑"/>
          <w:sz w:val="32"/>
          <w:szCs w:val="32"/>
        </w:rPr>
        <w:sectPr>
          <w:headerReference r:id="rId5" w:type="even"/>
          <w:type w:val="continuous"/>
          <w:pgSz w:w="11906" w:h="16838"/>
          <w:pgMar w:top="1440" w:right="1797" w:bottom="1440" w:left="1797" w:header="851" w:footer="992" w:gutter="0"/>
          <w:pgNumType w:start="1"/>
          <w:cols w:space="425" w:num="1"/>
          <w:docGrid w:type="lines" w:linePitch="312" w:charSpace="0"/>
        </w:sectPr>
      </w:pPr>
      <w:r>
        <w:rPr>
          <w:rFonts w:hint="eastAsia" w:ascii="仿宋_GB2312" w:hAnsi="微软雅黑" w:eastAsia="仿宋_GB2312" w:cs="微软雅黑"/>
          <w:sz w:val="32"/>
          <w:szCs w:val="32"/>
        </w:rPr>
        <w:t>附</w:t>
      </w:r>
      <w:r>
        <w:rPr>
          <w:rFonts w:hint="eastAsia" w:ascii="仿宋_GB2312" w:hAnsi="微软雅黑" w:eastAsia="仿宋_GB2312" w:cs="微软雅黑"/>
          <w:sz w:val="32"/>
          <w:szCs w:val="32"/>
          <w:lang w:val="en-US" w:eastAsia="zh-CN"/>
        </w:rPr>
        <w:t>3</w:t>
      </w:r>
      <w:bookmarkStart w:id="12" w:name="_GoBack"/>
      <w:bookmarkEnd w:id="12"/>
      <w:r>
        <w:rPr>
          <w:rFonts w:hint="eastAsia" w:ascii="仿宋_GB2312" w:hAnsi="微软雅黑" w:eastAsia="仿宋_GB2312" w:cs="微软雅黑"/>
          <w:sz w:val="32"/>
          <w:szCs w:val="32"/>
        </w:rPr>
        <w:t>：</w:t>
      </w:r>
    </w:p>
    <w:p>
      <w:pPr>
        <w:spacing w:line="460" w:lineRule="exact"/>
        <w:jc w:val="center"/>
        <w:rPr>
          <w:rFonts w:ascii="方正小标宋简体" w:hAnsi="宋体" w:eastAsia="方正小标宋简体"/>
          <w:bCs/>
          <w:sz w:val="44"/>
          <w:szCs w:val="44"/>
        </w:rPr>
        <w:sectPr>
          <w:type w:val="continuous"/>
          <w:pgSz w:w="11906" w:h="16838"/>
          <w:pgMar w:top="1440" w:right="1797" w:bottom="1440" w:left="1797" w:header="851" w:footer="992" w:gutter="0"/>
          <w:pgNumType w:start="1"/>
          <w:cols w:space="425" w:num="1"/>
          <w:docGrid w:type="lines" w:linePitch="312" w:charSpace="0"/>
        </w:sectPr>
      </w:pPr>
    </w:p>
    <w:p>
      <w:pPr>
        <w:spacing w:line="460" w:lineRule="exact"/>
        <w:jc w:val="center"/>
        <w:rPr>
          <w:rFonts w:ascii="方正小标宋简体" w:hAnsi="宋体" w:eastAsia="方正小标宋简体"/>
          <w:bCs/>
          <w:sz w:val="44"/>
          <w:szCs w:val="44"/>
        </w:rPr>
      </w:pPr>
    </w:p>
    <w:p>
      <w:pPr>
        <w:spacing w:line="460" w:lineRule="exact"/>
        <w:jc w:val="center"/>
        <w:rPr>
          <w:rFonts w:ascii="方正小标宋简体" w:hAnsi="宋体" w:eastAsia="方正小标宋简体"/>
          <w:bCs/>
          <w:sz w:val="48"/>
          <w:szCs w:val="44"/>
        </w:rPr>
      </w:pPr>
    </w:p>
    <w:p>
      <w:pPr>
        <w:spacing w:line="700" w:lineRule="exact"/>
        <w:jc w:val="center"/>
        <w:rPr>
          <w:rFonts w:ascii="方正小标宋简体" w:hAnsi="微软雅黑" w:eastAsia="方正小标宋简体"/>
          <w:bCs/>
          <w:spacing w:val="-10"/>
          <w:sz w:val="36"/>
          <w:szCs w:val="36"/>
        </w:rPr>
      </w:pPr>
      <w:r>
        <w:rPr>
          <w:rFonts w:hint="eastAsia" w:ascii="方正小标宋简体" w:hAnsi="微软雅黑" w:eastAsia="方正小标宋简体"/>
          <w:bCs/>
          <w:spacing w:val="-10"/>
          <w:sz w:val="36"/>
          <w:szCs w:val="36"/>
        </w:rPr>
        <w:t>2025年全国师生数字素养提升实践活动</w:t>
      </w:r>
    </w:p>
    <w:p>
      <w:pPr>
        <w:spacing w:line="700" w:lineRule="exact"/>
        <w:jc w:val="center"/>
        <w:rPr>
          <w:rFonts w:ascii="方正小标宋简体" w:hAnsi="微软雅黑" w:eastAsia="方正小标宋简体"/>
          <w:bCs/>
          <w:spacing w:val="-10"/>
          <w:sz w:val="36"/>
          <w:szCs w:val="36"/>
        </w:rPr>
      </w:pPr>
      <w:r>
        <w:rPr>
          <w:rFonts w:hint="eastAsia" w:ascii="方正小标宋简体" w:hAnsi="微软雅黑" w:eastAsia="方正小标宋简体"/>
          <w:bCs/>
          <w:spacing w:val="-10"/>
          <w:sz w:val="36"/>
          <w:szCs w:val="36"/>
        </w:rPr>
        <w:t>（第二十九届教师活动）</w:t>
      </w:r>
    </w:p>
    <w:p>
      <w:pPr>
        <w:spacing w:line="700" w:lineRule="exact"/>
        <w:jc w:val="center"/>
        <w:rPr>
          <w:rFonts w:ascii="方正小标宋简体" w:hAnsi="微软雅黑" w:eastAsia="方正小标宋简体"/>
          <w:bCs/>
          <w:spacing w:val="-10"/>
          <w:sz w:val="36"/>
          <w:szCs w:val="36"/>
        </w:rPr>
      </w:pPr>
      <w:r>
        <w:rPr>
          <w:rFonts w:hint="eastAsia" w:ascii="方正小标宋简体" w:hAnsi="微软雅黑" w:eastAsia="方正小标宋简体"/>
          <w:bCs/>
          <w:spacing w:val="-10"/>
          <w:sz w:val="36"/>
          <w:szCs w:val="36"/>
        </w:rPr>
        <w:t>基础教育专项（中小学虚拟实验教学应用课例）</w:t>
      </w:r>
    </w:p>
    <w:p>
      <w:pPr>
        <w:spacing w:line="480" w:lineRule="auto"/>
        <w:jc w:val="center"/>
        <w:rPr>
          <w:rFonts w:ascii="仿宋_GB2312" w:hAnsi="宋体" w:eastAsia="仿宋_GB2312"/>
          <w:b/>
          <w:bCs/>
          <w:sz w:val="44"/>
          <w:szCs w:val="44"/>
        </w:rPr>
      </w:pPr>
    </w:p>
    <w:p>
      <w:pPr>
        <w:spacing w:line="480" w:lineRule="auto"/>
        <w:jc w:val="center"/>
        <w:rPr>
          <w:rFonts w:ascii="仿宋_GB2312" w:hAnsi="宋体" w:eastAsia="仿宋_GB2312"/>
          <w:b/>
          <w:bCs/>
          <w:sz w:val="44"/>
          <w:szCs w:val="44"/>
        </w:rPr>
      </w:pPr>
    </w:p>
    <w:p>
      <w:pPr>
        <w:spacing w:line="480" w:lineRule="auto"/>
        <w:rPr>
          <w:rFonts w:ascii="仿宋_GB2312" w:hAnsi="宋体" w:eastAsia="仿宋_GB2312"/>
          <w:b/>
          <w:bCs/>
          <w:sz w:val="44"/>
          <w:szCs w:val="44"/>
        </w:rPr>
      </w:pPr>
    </w:p>
    <w:p>
      <w:pPr>
        <w:spacing w:line="480" w:lineRule="auto"/>
        <w:jc w:val="center"/>
        <w:rPr>
          <w:rFonts w:ascii="方正小标宋简体" w:hAnsi="宋体" w:eastAsia="方正小标宋简体"/>
          <w:bCs/>
          <w:sz w:val="84"/>
          <w:szCs w:val="84"/>
        </w:rPr>
      </w:pPr>
      <w:r>
        <w:rPr>
          <w:rFonts w:hint="eastAsia" w:ascii="方正小标宋简体" w:hAnsi="宋体" w:eastAsia="方正小标宋简体"/>
          <w:bCs/>
          <w:sz w:val="84"/>
          <w:szCs w:val="84"/>
        </w:rPr>
        <w:t>指  南</w:t>
      </w:r>
    </w:p>
    <w:p>
      <w:pPr>
        <w:spacing w:line="480" w:lineRule="auto"/>
        <w:jc w:val="center"/>
        <w:rPr>
          <w:rFonts w:ascii="仿宋_GB2312" w:hAnsi="宋体" w:eastAsia="仿宋_GB2312"/>
          <w:sz w:val="84"/>
          <w:szCs w:val="84"/>
        </w:rPr>
      </w:pPr>
    </w:p>
    <w:p>
      <w:pPr>
        <w:spacing w:line="480" w:lineRule="auto"/>
        <w:jc w:val="center"/>
        <w:rPr>
          <w:rFonts w:ascii="仿宋_GB2312" w:hAnsi="宋体" w:eastAsia="仿宋_GB2312"/>
          <w:sz w:val="84"/>
          <w:szCs w:val="84"/>
        </w:rPr>
      </w:pPr>
    </w:p>
    <w:p>
      <w:pPr>
        <w:spacing w:line="440" w:lineRule="exact"/>
        <w:rPr>
          <w:rFonts w:ascii="仿宋_GB2312" w:hAnsi="宋体" w:eastAsia="仿宋_GB2312"/>
          <w:sz w:val="44"/>
          <w:szCs w:val="44"/>
        </w:rPr>
      </w:pPr>
    </w:p>
    <w:p>
      <w:pPr>
        <w:spacing w:line="440" w:lineRule="exact"/>
        <w:rPr>
          <w:rFonts w:ascii="仿宋_GB2312" w:hAnsi="宋体" w:eastAsia="仿宋_GB2312"/>
          <w:szCs w:val="28"/>
        </w:rPr>
      </w:pPr>
    </w:p>
    <w:p>
      <w:pPr>
        <w:spacing w:line="440" w:lineRule="exact"/>
        <w:rPr>
          <w:rFonts w:ascii="仿宋_GB2312" w:eastAsia="仿宋_GB2312"/>
          <w:szCs w:val="28"/>
        </w:rPr>
      </w:pPr>
    </w:p>
    <w:p>
      <w:pPr>
        <w:spacing w:line="440" w:lineRule="exact"/>
        <w:ind w:firstLine="643"/>
        <w:rPr>
          <w:rFonts w:ascii="仿宋_GB2312" w:eastAsia="仿宋_GB2312"/>
          <w:b/>
          <w:szCs w:val="28"/>
        </w:rPr>
      </w:pPr>
    </w:p>
    <w:p>
      <w:pPr>
        <w:spacing w:line="440" w:lineRule="exact"/>
        <w:ind w:firstLine="643"/>
        <w:rPr>
          <w:rFonts w:ascii="仿宋_GB2312" w:eastAsia="仿宋_GB2312"/>
          <w:b/>
          <w:szCs w:val="28"/>
        </w:rPr>
      </w:pPr>
    </w:p>
    <w:p>
      <w:pPr>
        <w:spacing w:line="440" w:lineRule="exact"/>
        <w:ind w:firstLine="643"/>
        <w:rPr>
          <w:rFonts w:ascii="仿宋_GB2312" w:eastAsia="仿宋_GB2312"/>
          <w:b/>
          <w:szCs w:val="28"/>
        </w:rPr>
      </w:pPr>
    </w:p>
    <w:p>
      <w:pPr>
        <w:spacing w:line="440" w:lineRule="exact"/>
        <w:ind w:firstLine="643"/>
        <w:rPr>
          <w:rFonts w:ascii="仿宋_GB2312" w:eastAsia="仿宋_GB2312"/>
          <w:b/>
          <w:szCs w:val="28"/>
        </w:rPr>
      </w:pPr>
      <w:r>
        <w:rPr>
          <w:rFonts w:ascii="仿宋_GB2312" w:eastAsia="仿宋_GB2312"/>
          <w:szCs w:val="28"/>
        </w:rPr>
        <w:pict>
          <v:shape id="Text Box 25" o:spid="_x0000_s1033" o:spt="202" type="#_x0000_t202" style="position:absolute;left:0pt;margin-left:-11.35pt;margin-top:664.85pt;height:103.5pt;width:438.25pt;mso-position-horizontal-relative:margin;mso-position-vertical-relative:pag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">
            <v:path/>
            <v:fill on="f" focussize="0,0"/>
            <v:stroke on="f" joinstyle="miter"/>
            <v:imagedata o:title=""/>
            <o:lock v:ext="edit"/>
            <v:textbox>
              <w:txbxContent>
                <w:p>
                  <w:pPr>
                    <w:jc w:val="center"/>
                    <w:rPr>
                      <w:rFonts w:ascii="方正小标宋简体" w:hAnsi="宋体" w:eastAsia="方正小标宋简体"/>
                      <w:bCs/>
                      <w:color w:val="000000"/>
                      <w:sz w:val="32"/>
                    </w:rPr>
                  </w:pPr>
                </w:p>
                <w:p>
                  <w:pPr>
                    <w:jc w:val="center"/>
                    <w:rPr>
                      <w:rFonts w:ascii="方正小标宋简体" w:hAnsi="宋体" w:eastAsia="方正小标宋简体"/>
                      <w:bCs/>
                      <w:color w:val="000000"/>
                      <w:sz w:val="32"/>
                    </w:rPr>
                  </w:pPr>
                  <w:r>
                    <w:rPr>
                      <w:rFonts w:hint="eastAsia" w:ascii="方正小标宋简体" w:hAnsi="宋体" w:eastAsia="方正小标宋简体"/>
                      <w:bCs/>
                      <w:color w:val="000000"/>
                      <w:sz w:val="32"/>
                    </w:rPr>
                    <w:t>2025年4月</w:t>
                  </w:r>
                </w:p>
              </w:txbxContent>
            </v:textbox>
          </v:shape>
        </w:pict>
      </w:r>
    </w:p>
    <w:p>
      <w:pPr>
        <w:rPr>
          <w:rFonts w:ascii="Times New Roman" w:hAnsi="Times New Roman" w:eastAsia="仿宋_GB2312"/>
        </w:rPr>
      </w:pPr>
    </w:p>
    <w:p>
      <w:pPr>
        <w:rPr>
          <w:rFonts w:ascii="Times New Roman" w:hAnsi="Times New Roman" w:eastAsia="仿宋_GB2312"/>
        </w:rPr>
      </w:pPr>
    </w:p>
    <w:p>
      <w:pPr>
        <w:rPr>
          <w:rFonts w:ascii="Times New Roman" w:hAnsi="Times New Roman" w:eastAsia="仿宋_GB2312"/>
        </w:rPr>
      </w:pPr>
      <w:r>
        <w:rPr>
          <w:rFonts w:ascii="Times New Roman" w:hAnsi="Times New Roman"/>
        </w:rPr>
        <w:pict>
          <v:rect id="Rectangle 8" o:spid="_x0000_s1028" o:spt="1" style="position:absolute;left:0pt;margin-left:194.95pt;margin-top:15.9pt;height:45.3pt;width:61.6pt;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">
            <v:path/>
            <v:fill on="f" focussize="0,0"/>
            <v:stroke on="f"/>
            <v:imagedata o:title=""/>
            <o:lock v:ext="edit"/>
            <v:textbox style="mso-fit-shape-to-text:t;">
              <w:txbxContent>
                <w:p>
                  <w:pPr>
                    <w:pStyle w:val="16"/>
                    <w:spacing w:before="0" w:beforeAutospacing="0" w:after="0" w:afterAutospacing="0"/>
                    <w:jc w:val="center"/>
                    <w:textAlignment w:val="baseline"/>
                  </w:pPr>
                  <w:r>
                    <w:rPr>
                      <w:rFonts w:hint="eastAsia" w:ascii="微软雅黑" w:hAnsi="微软雅黑" w:eastAsia="微软雅黑" w:cs="Times New Roman"/>
                      <w:b/>
                      <w:bCs/>
                      <w:color w:val="3F3F3F"/>
                      <w:kern w:val="24"/>
                      <w:sz w:val="40"/>
                      <w:szCs w:val="40"/>
                    </w:rPr>
                    <w:t>目录</w:t>
                  </w:r>
                </w:p>
              </w:txbxContent>
            </v:textbox>
          </v:rect>
        </w:pict>
      </w:r>
    </w:p>
    <w:p>
      <w:pPr>
        <w:rPr>
          <w:rFonts w:ascii="Times New Roman" w:hAnsi="Times New Roman" w:eastAsia="仿宋_GB2312"/>
        </w:rPr>
      </w:pPr>
    </w:p>
    <w:p>
      <w:pPr>
        <w:rPr>
          <w:rFonts w:ascii="Times New Roman" w:hAnsi="Times New Roman" w:eastAsia="仿宋_GB2312"/>
        </w:rPr>
      </w:pPr>
    </w:p>
    <w:p>
      <w:pPr>
        <w:pStyle w:val="15"/>
        <w:tabs>
          <w:tab w:val="right" w:leader="dot" w:pos="8312"/>
        </w:tabs>
        <w:ind w:left="560"/>
      </w:pPr>
      <w:r>
        <w:rPr>
          <w:rFonts w:ascii="Times New Roman" w:hAnsi="Times New Roman" w:eastAsia="仿宋_GB2312"/>
          <w:sz w:val="32"/>
          <w:szCs w:val="32"/>
        </w:rPr>
        <w:fldChar w:fldCharType="begin"/>
      </w:r>
      <w:r>
        <w:rPr>
          <w:rFonts w:hint="eastAsia" w:ascii="Times New Roman" w:hAnsi="Times New Roman" w:eastAsia="仿宋_GB2312"/>
          <w:sz w:val="32"/>
          <w:szCs w:val="32"/>
        </w:rPr>
        <w:instrText xml:space="preserve">TOC \o "1-4" \h \z \u</w:instrText>
      </w:r>
      <w:r>
        <w:rPr>
          <w:rFonts w:ascii="Times New Roman" w:hAnsi="Times New Roman" w:eastAsia="仿宋_GB2312"/>
          <w:sz w:val="32"/>
          <w:szCs w:val="32"/>
        </w:rPr>
        <w:fldChar w:fldCharType="separate"/>
      </w:r>
      <w:r>
        <w:fldChar w:fldCharType="begin"/>
      </w:r>
      <w:r>
        <w:instrText xml:space="preserve"> HYPERLINK \l "_Toc18133" </w:instrText>
      </w:r>
      <w:r>
        <w:fldChar w:fldCharType="separate"/>
      </w:r>
      <w:r>
        <w:rPr>
          <w:rFonts w:hint="eastAsia" w:ascii="黑体" w:hAnsi="黑体" w:eastAsia="黑体"/>
        </w:rPr>
        <w:t>一、参与条件</w:t>
      </w:r>
      <w:r>
        <w:tab/>
      </w:r>
      <w:r>
        <w:fldChar w:fldCharType="begin"/>
      </w:r>
      <w:r>
        <w:instrText xml:space="preserve"> PAGEREF _Toc18133 \h </w:instrText>
      </w:r>
      <w:r>
        <w:fldChar w:fldCharType="separate"/>
      </w:r>
      <w:r>
        <w:t>1</w:t>
      </w:r>
      <w:r>
        <w:fldChar w:fldCharType="end"/>
      </w:r>
      <w:r>
        <w:fldChar w:fldCharType="end"/>
      </w:r>
    </w:p>
    <w:p>
      <w:pPr>
        <w:pStyle w:val="15"/>
        <w:tabs>
          <w:tab w:val="right" w:leader="dot" w:pos="8312"/>
        </w:tabs>
        <w:ind w:left="560"/>
      </w:pPr>
      <w:r>
        <w:fldChar w:fldCharType="begin"/>
      </w:r>
      <w:r>
        <w:instrText xml:space="preserve"> HYPERLINK \l "_Toc10523" </w:instrText>
      </w:r>
      <w:r>
        <w:fldChar w:fldCharType="separate"/>
      </w:r>
      <w:r>
        <w:rPr>
          <w:rFonts w:ascii="黑体" w:hAnsi="黑体" w:eastAsia="黑体"/>
        </w:rPr>
        <w:t>二、课例制作要求</w:t>
      </w:r>
      <w:r>
        <w:tab/>
      </w:r>
      <w:r>
        <w:fldChar w:fldCharType="begin"/>
      </w:r>
      <w:r>
        <w:instrText xml:space="preserve"> PAGEREF _Toc10523 \h </w:instrText>
      </w:r>
      <w:r>
        <w:fldChar w:fldCharType="separate"/>
      </w:r>
      <w:r>
        <w:t>1</w:t>
      </w:r>
      <w:r>
        <w:fldChar w:fldCharType="end"/>
      </w:r>
      <w:r>
        <w:fldChar w:fldCharType="end"/>
      </w:r>
    </w:p>
    <w:p>
      <w:pPr>
        <w:pStyle w:val="8"/>
        <w:tabs>
          <w:tab w:val="right" w:leader="dot" w:pos="8312"/>
        </w:tabs>
        <w:ind w:left="1120"/>
      </w:pPr>
      <w:r>
        <w:fldChar w:fldCharType="begin"/>
      </w:r>
      <w:r>
        <w:instrText xml:space="preserve"> HYPERLINK \l "_Toc7429" </w:instrText>
      </w:r>
      <w:r>
        <w:fldChar w:fldCharType="separate"/>
      </w:r>
      <w:r>
        <w:rPr>
          <w:rFonts w:hint="eastAsia" w:ascii="楷体_GB2312" w:hAnsi="仿宋_GB2312" w:eastAsia="楷体_GB2312"/>
          <w:szCs w:val="28"/>
        </w:rPr>
        <w:t>（一）教学设计</w:t>
      </w:r>
      <w:r>
        <w:tab/>
      </w:r>
      <w:r>
        <w:fldChar w:fldCharType="begin"/>
      </w:r>
      <w:r>
        <w:instrText xml:space="preserve"> PAGEREF _Toc7429 \h </w:instrText>
      </w:r>
      <w:r>
        <w:fldChar w:fldCharType="separate"/>
      </w:r>
      <w:r>
        <w:t>1</w:t>
      </w:r>
      <w:r>
        <w:fldChar w:fldCharType="end"/>
      </w:r>
      <w:r>
        <w:fldChar w:fldCharType="end"/>
      </w:r>
    </w:p>
    <w:p>
      <w:pPr>
        <w:pStyle w:val="8"/>
        <w:tabs>
          <w:tab w:val="right" w:leader="dot" w:pos="8312"/>
        </w:tabs>
        <w:ind w:left="1120"/>
      </w:pPr>
      <w:r>
        <w:fldChar w:fldCharType="begin"/>
      </w:r>
      <w:r>
        <w:instrText xml:space="preserve"> HYPERLINK \l "_Toc4802" </w:instrText>
      </w:r>
      <w:r>
        <w:fldChar w:fldCharType="separate"/>
      </w:r>
      <w:r>
        <w:rPr>
          <w:rFonts w:hint="eastAsia" w:ascii="楷体_GB2312" w:hAnsi="仿宋_GB2312" w:eastAsia="楷体_GB2312"/>
          <w:szCs w:val="28"/>
        </w:rPr>
        <w:t>（二）课堂实录</w:t>
      </w:r>
      <w:r>
        <w:tab/>
      </w:r>
      <w:r>
        <w:fldChar w:fldCharType="begin"/>
      </w:r>
      <w:r>
        <w:instrText xml:space="preserve"> PAGEREF _Toc4802 \h </w:instrText>
      </w:r>
      <w:r>
        <w:fldChar w:fldCharType="separate"/>
      </w:r>
      <w:r>
        <w:t>2</w:t>
      </w:r>
      <w:r>
        <w:fldChar w:fldCharType="end"/>
      </w:r>
      <w:r>
        <w:fldChar w:fldCharType="end"/>
      </w:r>
    </w:p>
    <w:p>
      <w:pPr>
        <w:pStyle w:val="8"/>
        <w:tabs>
          <w:tab w:val="right" w:leader="dot" w:pos="8312"/>
        </w:tabs>
        <w:ind w:left="1120"/>
      </w:pPr>
      <w:r>
        <w:fldChar w:fldCharType="begin"/>
      </w:r>
      <w:r>
        <w:instrText xml:space="preserve"> HYPERLINK \l "_Toc6158" </w:instrText>
      </w:r>
      <w:r>
        <w:fldChar w:fldCharType="separate"/>
      </w:r>
      <w:r>
        <w:rPr>
          <w:rFonts w:hint="eastAsia" w:ascii="楷体_GB2312" w:hAnsi="仿宋_GB2312" w:eastAsia="楷体_GB2312"/>
          <w:szCs w:val="28"/>
        </w:rPr>
        <w:t>（三）教学课件</w:t>
      </w:r>
      <w:r>
        <w:tab/>
      </w:r>
      <w:r>
        <w:fldChar w:fldCharType="begin"/>
      </w:r>
      <w:r>
        <w:instrText xml:space="preserve"> PAGEREF _Toc6158 \h </w:instrText>
      </w:r>
      <w:r>
        <w:fldChar w:fldCharType="separate"/>
      </w:r>
      <w:r>
        <w:t>3</w:t>
      </w:r>
      <w:r>
        <w:fldChar w:fldCharType="end"/>
      </w:r>
      <w:r>
        <w:fldChar w:fldCharType="end"/>
      </w:r>
    </w:p>
    <w:p>
      <w:pPr>
        <w:pStyle w:val="8"/>
        <w:tabs>
          <w:tab w:val="right" w:leader="dot" w:pos="8312"/>
        </w:tabs>
        <w:ind w:left="1120"/>
      </w:pPr>
      <w:r>
        <w:fldChar w:fldCharType="begin"/>
      </w:r>
      <w:r>
        <w:instrText xml:space="preserve"> HYPERLINK \l "_Toc980" </w:instrText>
      </w:r>
      <w:r>
        <w:fldChar w:fldCharType="separate"/>
      </w:r>
      <w:r>
        <w:rPr>
          <w:rFonts w:hint="eastAsia" w:ascii="楷体_GB2312" w:hAnsi="仿宋_GB2312" w:eastAsia="楷体_GB2312"/>
          <w:szCs w:val="28"/>
        </w:rPr>
        <w:t>（四）相关资源（可选）</w:t>
      </w:r>
      <w:r>
        <w:tab/>
      </w:r>
      <w:r>
        <w:fldChar w:fldCharType="begin"/>
      </w:r>
      <w:r>
        <w:instrText xml:space="preserve"> PAGEREF _Toc980 \h </w:instrText>
      </w:r>
      <w:r>
        <w:fldChar w:fldCharType="separate"/>
      </w:r>
      <w:r>
        <w:t>3</w:t>
      </w:r>
      <w:r>
        <w:fldChar w:fldCharType="end"/>
      </w:r>
      <w:r>
        <w:fldChar w:fldCharType="end"/>
      </w:r>
    </w:p>
    <w:p>
      <w:pPr>
        <w:pStyle w:val="15"/>
        <w:tabs>
          <w:tab w:val="right" w:leader="dot" w:pos="8312"/>
        </w:tabs>
        <w:ind w:left="560"/>
      </w:pPr>
      <w:r>
        <w:fldChar w:fldCharType="begin"/>
      </w:r>
      <w:r>
        <w:instrText xml:space="preserve"> HYPERLINK \l "_Toc32755" </w:instrText>
      </w:r>
      <w:r>
        <w:fldChar w:fldCharType="separate"/>
      </w:r>
      <w:r>
        <w:rPr>
          <w:rFonts w:ascii="黑体" w:hAnsi="黑体" w:eastAsia="黑体"/>
        </w:rPr>
        <w:t>三、</w:t>
      </w:r>
      <w:r>
        <w:rPr>
          <w:rFonts w:hint="eastAsia" w:ascii="黑体" w:hAnsi="黑体" w:eastAsia="黑体"/>
        </w:rPr>
        <w:t>工作流程</w:t>
      </w:r>
      <w:r>
        <w:tab/>
      </w:r>
      <w:r>
        <w:fldChar w:fldCharType="begin"/>
      </w:r>
      <w:r>
        <w:instrText xml:space="preserve"> PAGEREF _Toc32755 \h </w:instrText>
      </w:r>
      <w:r>
        <w:fldChar w:fldCharType="separate"/>
      </w:r>
      <w:r>
        <w:t>3</w:t>
      </w:r>
      <w:r>
        <w:fldChar w:fldCharType="end"/>
      </w:r>
      <w:r>
        <w:fldChar w:fldCharType="end"/>
      </w:r>
    </w:p>
    <w:p>
      <w:pPr>
        <w:pStyle w:val="8"/>
        <w:tabs>
          <w:tab w:val="right" w:leader="dot" w:pos="8312"/>
        </w:tabs>
        <w:ind w:left="1120"/>
      </w:pPr>
      <w:r>
        <w:fldChar w:fldCharType="begin"/>
      </w:r>
      <w:r>
        <w:instrText xml:space="preserve"> HYPERLINK \l "_Toc30191" </w:instrText>
      </w:r>
      <w:r>
        <w:fldChar w:fldCharType="separate"/>
      </w:r>
      <w:r>
        <w:rPr>
          <w:rFonts w:hint="eastAsia" w:ascii="楷体_GB2312" w:hAnsi="仿宋_GB2312" w:eastAsia="楷体_GB2312"/>
          <w:szCs w:val="28"/>
        </w:rPr>
        <w:t>（一）课例上传</w:t>
      </w:r>
      <w:r>
        <w:tab/>
      </w:r>
      <w:r>
        <w:fldChar w:fldCharType="begin"/>
      </w:r>
      <w:r>
        <w:instrText xml:space="preserve"> PAGEREF _Toc30191 \h </w:instrText>
      </w:r>
      <w:r>
        <w:fldChar w:fldCharType="separate"/>
      </w:r>
      <w:r>
        <w:t>3</w:t>
      </w:r>
      <w:r>
        <w:fldChar w:fldCharType="end"/>
      </w:r>
      <w:r>
        <w:fldChar w:fldCharType="end"/>
      </w:r>
    </w:p>
    <w:p>
      <w:pPr>
        <w:pStyle w:val="8"/>
        <w:tabs>
          <w:tab w:val="right" w:leader="dot" w:pos="8312"/>
        </w:tabs>
        <w:ind w:left="1120"/>
      </w:pPr>
      <w:r>
        <w:fldChar w:fldCharType="begin"/>
      </w:r>
      <w:r>
        <w:instrText xml:space="preserve"> HYPERLINK \l "_Toc6881" </w:instrText>
      </w:r>
      <w:r>
        <w:fldChar w:fldCharType="separate"/>
      </w:r>
      <w:r>
        <w:rPr>
          <w:rFonts w:ascii="楷体_GB2312" w:hAnsi="仿宋_GB2312" w:eastAsia="楷体_GB2312"/>
          <w:szCs w:val="28"/>
        </w:rPr>
        <w:t>（二）课例</w:t>
      </w:r>
      <w:r>
        <w:rPr>
          <w:rFonts w:hint="eastAsia" w:ascii="楷体_GB2312" w:hAnsi="仿宋_GB2312" w:eastAsia="楷体_GB2312"/>
          <w:szCs w:val="28"/>
        </w:rPr>
        <w:t>推荐与交流展示</w:t>
      </w:r>
      <w:r>
        <w:tab/>
      </w:r>
      <w:r>
        <w:fldChar w:fldCharType="begin"/>
      </w:r>
      <w:r>
        <w:instrText xml:space="preserve"> PAGEREF _Toc6881 \h </w:instrText>
      </w:r>
      <w:r>
        <w:fldChar w:fldCharType="separate"/>
      </w:r>
      <w:r>
        <w:t>3</w:t>
      </w:r>
      <w:r>
        <w:fldChar w:fldCharType="end"/>
      </w:r>
      <w:r>
        <w:fldChar w:fldCharType="end"/>
      </w:r>
    </w:p>
    <w:p>
      <w:pPr>
        <w:pStyle w:val="15"/>
        <w:tabs>
          <w:tab w:val="right" w:leader="dot" w:pos="8312"/>
        </w:tabs>
        <w:ind w:left="560"/>
      </w:pPr>
      <w:r>
        <w:fldChar w:fldCharType="begin"/>
      </w:r>
      <w:r>
        <w:instrText xml:space="preserve"> HYPERLINK \l "_Toc30487" </w:instrText>
      </w:r>
      <w:r>
        <w:fldChar w:fldCharType="separate"/>
      </w:r>
      <w:r>
        <w:rPr>
          <w:rFonts w:hint="eastAsia" w:ascii="黑体" w:hAnsi="黑体" w:eastAsia="黑体"/>
        </w:rPr>
        <w:t>四、咨询与服务</w:t>
      </w:r>
      <w:r>
        <w:tab/>
      </w:r>
      <w:r>
        <w:rPr>
          <w:rFonts w:hint="eastAsia"/>
        </w:rPr>
        <w:t>4</w:t>
      </w:r>
      <w:r>
        <w:rPr>
          <w:rFonts w:hint="eastAsia"/>
        </w:rPr>
        <w:fldChar w:fldCharType="end"/>
      </w:r>
    </w:p>
    <w:p>
      <w:pPr>
        <w:pStyle w:val="15"/>
        <w:tabs>
          <w:tab w:val="right" w:pos="8296"/>
        </w:tabs>
        <w:ind w:left="0" w:leftChars="0"/>
        <w:rPr>
          <w:rFonts w:ascii="Times New Roman" w:hAnsi="Times New Roman" w:eastAsia="仿宋_GB2312"/>
          <w:sz w:val="32"/>
          <w:szCs w:val="32"/>
        </w:rPr>
        <w:sectPr>
          <w:type w:val="continuous"/>
          <w:pgSz w:w="11906" w:h="16838"/>
          <w:pgMar w:top="1440" w:right="1797" w:bottom="1440" w:left="1797" w:header="851" w:footer="992" w:gutter="0"/>
          <w:pgNumType w:start="1"/>
          <w:cols w:space="425" w:num="1"/>
          <w:docGrid w:type="lines" w:linePitch="312" w:charSpace="0"/>
        </w:sectPr>
      </w:pPr>
      <w:r>
        <w:rPr>
          <w:rFonts w:ascii="Times New Roman" w:hAnsi="Times New Roman" w:eastAsia="仿宋_GB2312"/>
          <w:szCs w:val="32"/>
        </w:rPr>
        <w:fldChar w:fldCharType="end"/>
      </w:r>
    </w:p>
    <w:p>
      <w:pPr>
        <w:rPr>
          <w:rFonts w:ascii="Times New Roman" w:hAnsi="Times New Roman" w:eastAsia="仿宋_GB2312"/>
        </w:rPr>
        <w:sectPr>
          <w:headerReference r:id="rId7" w:type="first"/>
          <w:footerReference r:id="rId8" w:type="default"/>
          <w:headerReference r:id="rId6" w:type="even"/>
          <w:footerReference r:id="rId9" w:type="even"/>
          <w:type w:val="continuous"/>
          <w:pgSz w:w="11906" w:h="16838"/>
          <w:pgMar w:top="1440" w:right="1800" w:bottom="1440" w:left="1800" w:header="851" w:footer="992" w:gutter="0"/>
          <w:cols w:space="425" w:num="1"/>
          <w:titlePg/>
          <w:docGrid w:type="lines" w:linePitch="381" w:charSpace="0"/>
        </w:sectPr>
      </w:pPr>
    </w:p>
    <w:p>
      <w:pPr>
        <w:pStyle w:val="3"/>
        <w:spacing w:before="0" w:after="0" w:line="240" w:lineRule="auto"/>
        <w:ind w:firstLine="640" w:firstLineChars="200"/>
        <w:jc w:val="left"/>
        <w:rPr>
          <w:rFonts w:ascii="黑体" w:hAnsi="黑体" w:eastAsia="黑体"/>
          <w:b w:val="0"/>
        </w:rPr>
      </w:pPr>
      <w:bookmarkStart w:id="0" w:name="_Toc18133"/>
      <w:r>
        <w:rPr>
          <w:rFonts w:hint="eastAsia" w:ascii="黑体" w:hAnsi="黑体" w:eastAsia="黑体"/>
          <w:b w:val="0"/>
        </w:rPr>
        <w:t>一、参与条件</w:t>
      </w:r>
      <w:bookmarkEnd w:id="0"/>
    </w:p>
    <w:p>
      <w:pPr>
        <w:snapToGrid w:val="0"/>
        <w:spacing w:line="520" w:lineRule="exact"/>
        <w:ind w:firstLine="640" w:firstLineChars="200"/>
        <w:rPr>
          <w:rFonts w:eastAsia="仿宋_GB2312"/>
          <w:sz w:val="32"/>
          <w:szCs w:val="32"/>
        </w:rPr>
      </w:pPr>
      <w:r>
        <w:rPr>
          <w:rFonts w:hint="eastAsia" w:eastAsia="仿宋_GB2312"/>
          <w:sz w:val="32"/>
          <w:szCs w:val="32"/>
        </w:rPr>
        <w:t>所有“央馆虚拟实验”</w:t>
      </w:r>
      <w:r>
        <w:rPr>
          <w:rFonts w:hint="eastAsia" w:ascii="仿宋_GB2312" w:eastAsia="仿宋_GB2312"/>
          <w:sz w:val="32"/>
          <w:szCs w:val="32"/>
        </w:rPr>
        <w:t>应用学校，</w:t>
      </w:r>
      <w:r>
        <w:rPr>
          <w:rFonts w:hint="eastAsia" w:ascii="仿宋_GB2312" w:hAnsi="仿宋_GB2312" w:eastAsia="仿宋_GB2312" w:cs="仿宋_GB2312"/>
          <w:sz w:val="32"/>
          <w:szCs w:val="32"/>
        </w:rPr>
        <w:t>使用“</w:t>
      </w:r>
      <w:r>
        <w:rPr>
          <w:rFonts w:hint="eastAsia" w:eastAsia="仿宋_GB2312"/>
          <w:sz w:val="32"/>
          <w:szCs w:val="32"/>
        </w:rPr>
        <w:t>央馆虚拟实验</w:t>
      </w:r>
      <w:r>
        <w:rPr>
          <w:rFonts w:hint="eastAsia" w:ascii="仿宋_GB2312" w:hAnsi="仿宋_GB2312" w:eastAsia="仿宋_GB2312" w:cs="仿宋_GB2312"/>
          <w:sz w:val="32"/>
          <w:szCs w:val="32"/>
        </w:rPr>
        <w:t>”授课</w:t>
      </w:r>
      <w:r>
        <w:rPr>
          <w:rFonts w:hint="eastAsia" w:ascii="仿宋_GB2312" w:eastAsia="仿宋_GB2312"/>
          <w:sz w:val="32"/>
          <w:szCs w:val="32"/>
        </w:rPr>
        <w:t>的中小学教师，均可自愿参加。</w:t>
      </w:r>
    </w:p>
    <w:p>
      <w:pPr>
        <w:pStyle w:val="3"/>
        <w:spacing w:before="0" w:after="0" w:line="240" w:lineRule="auto"/>
        <w:ind w:firstLine="640" w:firstLineChars="200"/>
        <w:jc w:val="left"/>
        <w:rPr>
          <w:rFonts w:ascii="黑体" w:hAnsi="黑体" w:eastAsia="黑体"/>
          <w:b w:val="0"/>
        </w:rPr>
      </w:pPr>
      <w:bookmarkStart w:id="1" w:name="_Toc10523"/>
      <w:r>
        <w:rPr>
          <w:rFonts w:ascii="黑体" w:hAnsi="黑体" w:eastAsia="黑体"/>
          <w:b w:val="0"/>
        </w:rPr>
        <w:t>二、课例制作要求</w:t>
      </w:r>
      <w:bookmarkEnd w:id="1"/>
    </w:p>
    <w:p>
      <w:pPr>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授课教师按要求制作教学课例，每堂课例包含教学设计、课堂实录、教学课件和相关资源（可选），具体要求如下：</w:t>
      </w:r>
    </w:p>
    <w:p>
      <w:pPr>
        <w:pStyle w:val="4"/>
        <w:spacing w:before="0" w:after="0" w:line="240" w:lineRule="auto"/>
        <w:ind w:firstLine="642" w:firstLineChars="200"/>
        <w:rPr>
          <w:rFonts w:ascii="楷体_GB2312" w:hAnsi="仿宋_GB2312" w:eastAsia="楷体_GB2312"/>
          <w:sz w:val="32"/>
          <w:szCs w:val="28"/>
        </w:rPr>
      </w:pPr>
      <w:bookmarkStart w:id="2" w:name="_Toc7429"/>
      <w:r>
        <w:rPr>
          <w:rFonts w:hint="eastAsia" w:ascii="楷体_GB2312" w:hAnsi="仿宋_GB2312" w:eastAsia="楷体_GB2312"/>
          <w:sz w:val="32"/>
          <w:szCs w:val="28"/>
        </w:rPr>
        <w:t>（一）教学设计</w:t>
      </w:r>
      <w:bookmarkEnd w:id="2"/>
    </w:p>
    <w:p>
      <w:pPr>
        <w:widowControl/>
        <w:adjustRightInd w:val="0"/>
        <w:snapToGrid w:val="0"/>
        <w:spacing w:line="520" w:lineRule="exact"/>
        <w:ind w:left="105" w:firstLine="640"/>
        <w:jc w:val="left"/>
        <w:rPr>
          <w:rFonts w:ascii="仿宋_GB2312" w:hAnsi="黑体" w:eastAsia="仿宋_GB2312" w:cs="方正小标宋简体"/>
          <w:sz w:val="32"/>
          <w:szCs w:val="32"/>
        </w:rPr>
      </w:pPr>
      <w:r>
        <w:rPr>
          <w:rFonts w:hint="eastAsia" w:ascii="仿宋_GB2312" w:hAnsi="仿宋" w:eastAsia="仿宋_GB2312" w:cs="Calibri"/>
          <w:sz w:val="32"/>
          <w:szCs w:val="32"/>
        </w:rPr>
        <w:t>以word文本形式提交。</w:t>
      </w:r>
      <w:r>
        <w:rPr>
          <w:rFonts w:hint="eastAsia" w:ascii="仿宋_GB2312" w:hAnsi="黑体" w:eastAsia="仿宋_GB2312" w:cs="方正小标宋简体"/>
          <w:sz w:val="32"/>
          <w:szCs w:val="32"/>
        </w:rPr>
        <w:t>教学设计的撰写包括教学目标、教学重点与难点、实验资源、教学活动设计与实施、教学评价以及教学反思六个部分。各部分具体要求如下：</w:t>
      </w:r>
    </w:p>
    <w:p>
      <w:pPr>
        <w:snapToGrid w:val="0"/>
        <w:spacing w:line="520" w:lineRule="exact"/>
        <w:ind w:left="105" w:firstLine="642" w:firstLineChars="200"/>
        <w:rPr>
          <w:rFonts w:ascii="楷体_GB2312" w:hAnsi="微软雅黑" w:eastAsia="楷体_GB2312" w:cs="微软雅黑"/>
          <w:b/>
          <w:bCs/>
          <w:sz w:val="32"/>
          <w:szCs w:val="32"/>
        </w:rPr>
      </w:pPr>
      <w:bookmarkStart w:id="3" w:name="_Toc98404277"/>
      <w:r>
        <w:rPr>
          <w:rFonts w:hint="eastAsia" w:ascii="楷体_GB2312" w:hAnsi="微软雅黑" w:eastAsia="楷体_GB2312" w:cs="微软雅黑"/>
          <w:b/>
          <w:bCs/>
          <w:sz w:val="32"/>
          <w:szCs w:val="32"/>
        </w:rPr>
        <w:t>1</w:t>
      </w:r>
      <w:r>
        <w:rPr>
          <w:rFonts w:hint="eastAsia" w:ascii="楷体_GB2312" w:hAnsi="黑体" w:eastAsia="楷体_GB2312" w:cs="方正小标宋简体"/>
          <w:b/>
          <w:sz w:val="32"/>
          <w:szCs w:val="32"/>
        </w:rPr>
        <w:t>.</w:t>
      </w:r>
      <w:r>
        <w:rPr>
          <w:rFonts w:hint="eastAsia" w:ascii="楷体_GB2312" w:hAnsi="微软雅黑" w:eastAsia="楷体_GB2312" w:cs="微软雅黑"/>
          <w:b/>
          <w:bCs/>
          <w:sz w:val="32"/>
          <w:szCs w:val="32"/>
        </w:rPr>
        <w:t>教学目标</w:t>
      </w:r>
    </w:p>
    <w:p>
      <w:pPr>
        <w:snapToGrid w:val="0"/>
        <w:spacing w:line="520" w:lineRule="exact"/>
        <w:ind w:left="105"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高中学段学科应按照《普通高中课程方案和语文等学科课程标准》（2017年版2020年修订）要求，围绕学科核心素养进行设计和描述。</w:t>
      </w:r>
    </w:p>
    <w:p>
      <w:pPr>
        <w:snapToGrid w:val="0"/>
        <w:spacing w:line="520" w:lineRule="exact"/>
        <w:ind w:left="105"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初中学段学科可按照《义务教育学科课程标准》（2022年版）要求，围绕学科核心素养进行设计和描述。</w:t>
      </w:r>
    </w:p>
    <w:p>
      <w:pPr>
        <w:snapToGrid w:val="0"/>
        <w:spacing w:line="520" w:lineRule="exact"/>
        <w:ind w:left="105"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小学科学学科应按照《义务教育科学课程标准》（2022年版）要求，从科学观念、科学思维、探究实践、态度责任四个方面进行设计和描述。</w:t>
      </w:r>
    </w:p>
    <w:p>
      <w:pPr>
        <w:snapToGrid w:val="0"/>
        <w:spacing w:line="520" w:lineRule="exact"/>
        <w:ind w:left="105" w:firstLine="642" w:firstLineChars="200"/>
        <w:rPr>
          <w:rFonts w:ascii="楷体_GB2312" w:hAnsi="黑体" w:eastAsia="楷体_GB2312" w:cs="方正小标宋简体"/>
          <w:b/>
          <w:sz w:val="32"/>
          <w:szCs w:val="32"/>
        </w:rPr>
      </w:pPr>
      <w:r>
        <w:rPr>
          <w:rFonts w:hint="eastAsia" w:ascii="仿宋_GB2312" w:hAnsi="微软雅黑" w:eastAsia="仿宋_GB2312" w:cs="微软雅黑"/>
          <w:b/>
          <w:sz w:val="32"/>
          <w:szCs w:val="32"/>
        </w:rPr>
        <w:t>2</w:t>
      </w:r>
      <w:r>
        <w:rPr>
          <w:rFonts w:hint="eastAsia" w:ascii="楷体_GB2312" w:hAnsi="黑体" w:eastAsia="楷体_GB2312" w:cs="方正小标宋简体"/>
          <w:b/>
          <w:sz w:val="32"/>
          <w:szCs w:val="32"/>
        </w:rPr>
        <w:t>.教学重点与难点</w:t>
      </w:r>
    </w:p>
    <w:p>
      <w:pPr>
        <w:snapToGrid w:val="0"/>
        <w:spacing w:line="520" w:lineRule="exact"/>
        <w:ind w:left="105"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描述本堂课的重点与难点，并作简要分析。</w:t>
      </w:r>
    </w:p>
    <w:p>
      <w:pPr>
        <w:snapToGrid w:val="0"/>
        <w:spacing w:line="520" w:lineRule="exact"/>
        <w:ind w:left="105" w:firstLine="642" w:firstLineChars="200"/>
        <w:rPr>
          <w:rFonts w:ascii="楷体_GB2312" w:hAnsi="黑体" w:eastAsia="楷体_GB2312" w:cs="方正小标宋简体"/>
          <w:b/>
          <w:sz w:val="32"/>
          <w:szCs w:val="32"/>
        </w:rPr>
      </w:pPr>
      <w:r>
        <w:rPr>
          <w:rFonts w:hint="eastAsia" w:ascii="楷体_GB2312" w:hAnsi="黑体" w:eastAsia="楷体_GB2312" w:cs="方正小标宋简体"/>
          <w:b/>
          <w:sz w:val="32"/>
          <w:szCs w:val="32"/>
        </w:rPr>
        <w:t>3.实验资源</w:t>
      </w:r>
    </w:p>
    <w:p>
      <w:pPr>
        <w:snapToGrid w:val="0"/>
        <w:spacing w:line="520" w:lineRule="exact"/>
        <w:ind w:left="105"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列举本堂课使用的实验资源，包括实物资源和虚拟资源。资源应附图，并辅以简要文字标识，其中虚拟资源的名称要与央馆虚拟实验教学服务系统（vlab.eduyun.cn）中的表述一致。</w:t>
      </w:r>
    </w:p>
    <w:p>
      <w:pPr>
        <w:snapToGrid w:val="0"/>
        <w:spacing w:line="520" w:lineRule="exact"/>
        <w:ind w:left="105" w:firstLine="642" w:firstLineChars="200"/>
        <w:rPr>
          <w:rFonts w:ascii="楷体_GB2312" w:hAnsi="黑体" w:eastAsia="楷体_GB2312" w:cs="方正小标宋简体"/>
          <w:b/>
          <w:sz w:val="32"/>
          <w:szCs w:val="32"/>
        </w:rPr>
      </w:pPr>
      <w:r>
        <w:rPr>
          <w:rFonts w:hint="eastAsia" w:ascii="仿宋_GB2312" w:hAnsi="微软雅黑" w:eastAsia="仿宋_GB2312" w:cs="微软雅黑"/>
          <w:b/>
          <w:sz w:val="32"/>
          <w:szCs w:val="32"/>
        </w:rPr>
        <w:t>4</w:t>
      </w:r>
      <w:r>
        <w:rPr>
          <w:rFonts w:hint="eastAsia" w:ascii="楷体_GB2312" w:hAnsi="黑体" w:eastAsia="楷体_GB2312" w:cs="方正小标宋简体"/>
          <w:b/>
          <w:sz w:val="32"/>
          <w:szCs w:val="32"/>
        </w:rPr>
        <w:t>.教学活动设计与实施</w:t>
      </w:r>
    </w:p>
    <w:p>
      <w:pPr>
        <w:snapToGrid w:val="0"/>
        <w:spacing w:line="520" w:lineRule="exact"/>
        <w:ind w:left="105"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描述课堂教学活动的环节、步骤和详细过程。首先提供教学活动设计流程图，之后再依据教学活动设计流程图具体描述每个环节的活动步骤以及设计意图。教学活动设计流程图要体现教学过程的基本环节及其顺序，可使用框图和箭头的形式进行表述。</w:t>
      </w:r>
    </w:p>
    <w:p>
      <w:pPr>
        <w:snapToGrid w:val="0"/>
        <w:spacing w:line="520" w:lineRule="exact"/>
        <w:ind w:left="105" w:firstLine="642" w:firstLineChars="200"/>
        <w:rPr>
          <w:rFonts w:ascii="楷体_GB2312" w:hAnsi="黑体" w:eastAsia="楷体_GB2312" w:cs="方正小标宋简体"/>
          <w:b/>
          <w:sz w:val="32"/>
          <w:szCs w:val="32"/>
        </w:rPr>
      </w:pPr>
      <w:r>
        <w:rPr>
          <w:rFonts w:hint="eastAsia" w:ascii="楷体_GB2312" w:hAnsi="黑体" w:eastAsia="楷体_GB2312" w:cs="方正小标宋简体"/>
          <w:b/>
          <w:sz w:val="32"/>
          <w:szCs w:val="32"/>
        </w:rPr>
        <w:t>5</w:t>
      </w:r>
      <w:r>
        <w:rPr>
          <w:rFonts w:ascii="楷体_GB2312" w:hAnsi="黑体" w:eastAsia="楷体_GB2312" w:cs="方正小标宋简体"/>
          <w:b/>
          <w:sz w:val="32"/>
          <w:szCs w:val="32"/>
        </w:rPr>
        <w:t>.</w:t>
      </w:r>
      <w:r>
        <w:rPr>
          <w:rFonts w:hint="eastAsia" w:ascii="楷体_GB2312" w:hAnsi="黑体" w:eastAsia="楷体_GB2312" w:cs="方正小标宋简体"/>
          <w:b/>
          <w:sz w:val="32"/>
          <w:szCs w:val="32"/>
        </w:rPr>
        <w:t>教学评价</w:t>
      </w:r>
    </w:p>
    <w:p>
      <w:pPr>
        <w:snapToGrid w:val="0"/>
        <w:spacing w:line="520" w:lineRule="exact"/>
        <w:ind w:left="105"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描述课堂教学评价的方法与评价工具。教学评价应紧密围绕教学目标。</w:t>
      </w:r>
    </w:p>
    <w:p>
      <w:pPr>
        <w:snapToGrid w:val="0"/>
        <w:spacing w:line="520" w:lineRule="exact"/>
        <w:ind w:left="105" w:firstLine="642" w:firstLineChars="200"/>
        <w:rPr>
          <w:rFonts w:ascii="楷体_GB2312" w:hAnsi="黑体" w:eastAsia="楷体_GB2312" w:cs="方正小标宋简体"/>
          <w:b/>
          <w:sz w:val="32"/>
          <w:szCs w:val="32"/>
        </w:rPr>
      </w:pPr>
      <w:r>
        <w:rPr>
          <w:rFonts w:hint="eastAsia" w:ascii="楷体_GB2312" w:hAnsi="黑体" w:eastAsia="楷体_GB2312" w:cs="方正小标宋简体"/>
          <w:b/>
          <w:sz w:val="32"/>
          <w:szCs w:val="32"/>
        </w:rPr>
        <w:t>6.教学反思</w:t>
      </w:r>
    </w:p>
    <w:p>
      <w:pPr>
        <w:snapToGrid w:val="0"/>
        <w:spacing w:line="520" w:lineRule="exact"/>
        <w:ind w:firstLine="640" w:firstLineChars="200"/>
        <w:rPr>
          <w:rFonts w:ascii="仿宋_GB2312" w:hAnsi="微软雅黑" w:eastAsia="仿宋_GB2312" w:cs="微软雅黑"/>
          <w:sz w:val="32"/>
          <w:szCs w:val="32"/>
        </w:rPr>
      </w:pPr>
      <w:r>
        <w:rPr>
          <w:rFonts w:hint="eastAsia" w:ascii="仿宋_GB2312" w:hAnsi="微软雅黑" w:eastAsia="仿宋_GB2312" w:cs="微软雅黑"/>
          <w:sz w:val="32"/>
          <w:szCs w:val="32"/>
        </w:rPr>
        <w:t>总结本堂课的教学效果和教学经验，分析亮点和创新之处。可通过专家评语、学生反馈、教师个人反思等体现。</w:t>
      </w:r>
      <w:bookmarkEnd w:id="3"/>
    </w:p>
    <w:p>
      <w:pPr>
        <w:pStyle w:val="4"/>
        <w:spacing w:before="0" w:after="0" w:line="240" w:lineRule="auto"/>
        <w:ind w:firstLine="642" w:firstLineChars="200"/>
        <w:rPr>
          <w:rFonts w:ascii="楷体_GB2312" w:hAnsi="仿宋_GB2312" w:eastAsia="楷体_GB2312"/>
          <w:sz w:val="32"/>
          <w:szCs w:val="28"/>
        </w:rPr>
      </w:pPr>
      <w:bookmarkStart w:id="4" w:name="_Toc4802"/>
      <w:r>
        <w:rPr>
          <w:rFonts w:hint="eastAsia" w:ascii="楷体_GB2312" w:hAnsi="仿宋_GB2312" w:eastAsia="楷体_GB2312"/>
          <w:sz w:val="32"/>
          <w:szCs w:val="28"/>
        </w:rPr>
        <w:t>（二）课堂实录</w:t>
      </w:r>
      <w:bookmarkEnd w:id="4"/>
    </w:p>
    <w:p>
      <w:pPr>
        <w:pStyle w:val="36"/>
        <w:snapToGrid w:val="0"/>
        <w:spacing w:line="520" w:lineRule="exact"/>
        <w:ind w:left="105" w:firstLine="640"/>
        <w:rPr>
          <w:rFonts w:ascii="仿宋_GB2312" w:eastAsia="仿宋_GB2312" w:cs="宋体"/>
          <w:kern w:val="0"/>
          <w:sz w:val="32"/>
          <w:szCs w:val="32"/>
        </w:rPr>
      </w:pPr>
      <w:r>
        <w:rPr>
          <w:rFonts w:hint="eastAsia" w:ascii="仿宋_GB2312" w:hAnsi="仿宋" w:eastAsia="仿宋_GB2312" w:cs="Calibri"/>
          <w:sz w:val="32"/>
          <w:szCs w:val="32"/>
        </w:rPr>
        <w:t>以MP</w:t>
      </w:r>
      <w:r>
        <w:rPr>
          <w:rStyle w:val="22"/>
          <w:rFonts w:hint="eastAsia" w:ascii="仿宋_GB2312" w:eastAsia="仿宋_GB2312"/>
          <w:b w:val="0"/>
          <w:sz w:val="32"/>
          <w:szCs w:val="32"/>
        </w:rPr>
        <w:t>4</w:t>
      </w:r>
      <w:r>
        <w:rPr>
          <w:rFonts w:hint="eastAsia" w:ascii="仿宋_GB2312" w:hAnsi="仿宋" w:eastAsia="仿宋_GB2312" w:cs="Calibri"/>
          <w:sz w:val="32"/>
          <w:szCs w:val="32"/>
        </w:rPr>
        <w:t>视频文件形式提交。</w:t>
      </w:r>
      <w:r>
        <w:rPr>
          <w:rFonts w:hint="eastAsia" w:ascii="仿宋_GB2312" w:eastAsia="仿宋_GB2312" w:cs="宋体"/>
          <w:kern w:val="0"/>
          <w:sz w:val="32"/>
          <w:szCs w:val="32"/>
        </w:rPr>
        <w:t>课堂实录要展现案例中教师完整的教学过程，同时要在适当的时候插入学生的课堂活动。建议教师做好课堂实录后对其进行适当的后期剪辑处理，在适当环节插入使用到的“央馆虚拟实验”资源，展示使用的软硬件环境，并保证画面清晰可见。具体要求如下：</w:t>
      </w:r>
    </w:p>
    <w:p>
      <w:pPr>
        <w:pStyle w:val="36"/>
        <w:snapToGrid w:val="0"/>
        <w:spacing w:line="520" w:lineRule="exact"/>
        <w:ind w:left="105" w:firstLine="640"/>
        <w:rPr>
          <w:rFonts w:ascii="仿宋_GB2312" w:eastAsia="仿宋_GB2312" w:cs="宋体"/>
          <w:kern w:val="0"/>
          <w:sz w:val="32"/>
          <w:szCs w:val="32"/>
        </w:rPr>
      </w:pPr>
      <w:r>
        <w:rPr>
          <w:rFonts w:hint="eastAsia" w:ascii="仿宋_GB2312" w:eastAsia="仿宋_GB2312" w:cs="宋体"/>
          <w:kern w:val="0"/>
          <w:sz w:val="32"/>
          <w:szCs w:val="32"/>
        </w:rPr>
        <w:t>1.录制课堂实录要有片头，片头时长不超过5秒。内容包括：课题、年级、主讲教师工作单位和姓名等。</w:t>
      </w:r>
      <w:r>
        <w:rPr>
          <w:rFonts w:hint="eastAsia" w:ascii="仿宋_GB2312" w:eastAsia="仿宋_GB2312" w:cs="宋体"/>
          <w:kern w:val="0"/>
          <w:sz w:val="32"/>
          <w:szCs w:val="36"/>
        </w:rPr>
        <w:t>每堂课仅允许有一位主讲教师。</w:t>
      </w:r>
    </w:p>
    <w:p>
      <w:pPr>
        <w:pStyle w:val="36"/>
        <w:snapToGrid w:val="0"/>
        <w:spacing w:line="520" w:lineRule="exact"/>
        <w:ind w:firstLine="640"/>
        <w:rPr>
          <w:rFonts w:ascii="仿宋_GB2312" w:eastAsia="仿宋_GB2312" w:cs="宋体"/>
          <w:kern w:val="0"/>
          <w:sz w:val="32"/>
          <w:szCs w:val="32"/>
        </w:rPr>
      </w:pPr>
      <w:r>
        <w:rPr>
          <w:rFonts w:hint="eastAsia" w:ascii="仿宋_GB2312" w:eastAsia="仿宋_GB2312" w:cs="宋体"/>
          <w:kern w:val="0"/>
          <w:sz w:val="32"/>
          <w:szCs w:val="32"/>
        </w:rPr>
        <w:t>2.课堂实录原片分辨率至少</w:t>
      </w:r>
      <w:r>
        <w:rPr>
          <w:rFonts w:ascii="仿宋_GB2312" w:eastAsia="仿宋_GB2312" w:cs="宋体"/>
          <w:kern w:val="0"/>
          <w:sz w:val="32"/>
          <w:szCs w:val="32"/>
        </w:rPr>
        <w:t>为标</w:t>
      </w:r>
      <w:r>
        <w:rPr>
          <w:rFonts w:hint="eastAsia" w:ascii="仿宋_GB2312" w:eastAsia="仿宋_GB2312" w:cs="宋体"/>
          <w:kern w:val="0"/>
          <w:sz w:val="32"/>
          <w:szCs w:val="32"/>
        </w:rPr>
        <w:t>清</w:t>
      </w:r>
      <w:r>
        <w:rPr>
          <w:rFonts w:ascii="仿宋_GB2312" w:eastAsia="仿宋_GB2312" w:cs="宋体"/>
          <w:kern w:val="0"/>
          <w:sz w:val="32"/>
          <w:szCs w:val="32"/>
        </w:rPr>
        <w:t>，鼓励采用高清格式</w:t>
      </w:r>
      <w:r>
        <w:rPr>
          <w:rFonts w:hint="eastAsia" w:ascii="仿宋_GB2312" w:eastAsia="仿宋_GB2312" w:cs="宋体"/>
          <w:kern w:val="0"/>
          <w:sz w:val="32"/>
          <w:szCs w:val="32"/>
        </w:rPr>
        <w:t>，视频数据小于1</w:t>
      </w:r>
      <w:r>
        <w:rPr>
          <w:rFonts w:ascii="仿宋_GB2312" w:eastAsia="仿宋_GB2312" w:cs="宋体"/>
          <w:kern w:val="0"/>
          <w:sz w:val="32"/>
          <w:szCs w:val="32"/>
        </w:rPr>
        <w:t>G</w:t>
      </w:r>
      <w:r>
        <w:rPr>
          <w:rFonts w:hint="eastAsia" w:ascii="仿宋_GB2312" w:eastAsia="仿宋_GB2312" w:cs="宋体"/>
          <w:kern w:val="0"/>
          <w:sz w:val="32"/>
          <w:szCs w:val="32"/>
        </w:rPr>
        <w:t>，时长不少于30分钟。</w:t>
      </w:r>
    </w:p>
    <w:p>
      <w:pPr>
        <w:pStyle w:val="4"/>
        <w:spacing w:before="0" w:after="0" w:line="240" w:lineRule="auto"/>
        <w:ind w:firstLine="642" w:firstLineChars="200"/>
        <w:rPr>
          <w:rFonts w:ascii="楷体_GB2312" w:hAnsi="仿宋_GB2312" w:eastAsia="楷体_GB2312"/>
          <w:sz w:val="32"/>
          <w:szCs w:val="28"/>
        </w:rPr>
      </w:pPr>
      <w:bookmarkStart w:id="5" w:name="_Toc6158"/>
      <w:r>
        <w:rPr>
          <w:rFonts w:hint="eastAsia" w:ascii="楷体_GB2312" w:hAnsi="仿宋_GB2312" w:eastAsia="楷体_GB2312"/>
          <w:sz w:val="32"/>
          <w:szCs w:val="28"/>
        </w:rPr>
        <w:t>（三）教学课件</w:t>
      </w:r>
      <w:bookmarkEnd w:id="5"/>
    </w:p>
    <w:p>
      <w:pPr>
        <w:widowControl/>
        <w:spacing w:line="520" w:lineRule="exact"/>
        <w:ind w:firstLine="640" w:firstLineChars="200"/>
        <w:rPr>
          <w:rFonts w:ascii="方正小标宋简体" w:hAnsi="方正小标宋简体" w:eastAsia="方正小标宋简体" w:cs="方正小标宋简体"/>
          <w:sz w:val="36"/>
          <w:szCs w:val="36"/>
        </w:rPr>
      </w:pPr>
      <w:r>
        <w:rPr>
          <w:rFonts w:hint="eastAsia" w:ascii="仿宋_GB2312" w:hAnsi="仿宋" w:eastAsia="仿宋_GB2312" w:cs="Calibri"/>
          <w:sz w:val="32"/>
          <w:szCs w:val="32"/>
        </w:rPr>
        <w:t>以演示文稿形式（</w:t>
      </w:r>
      <w:r>
        <w:rPr>
          <w:rFonts w:hint="eastAsia" w:ascii="仿宋_GB2312" w:eastAsia="仿宋_GB2312"/>
          <w:kern w:val="0"/>
          <w:sz w:val="32"/>
          <w:szCs w:val="32"/>
        </w:rPr>
        <w:t>.ppt或.pptx格式</w:t>
      </w:r>
      <w:r>
        <w:rPr>
          <w:rFonts w:hint="eastAsia" w:ascii="仿宋_GB2312" w:hAnsi="仿宋" w:eastAsia="仿宋_GB2312" w:cs="Calibri"/>
          <w:sz w:val="32"/>
          <w:szCs w:val="32"/>
        </w:rPr>
        <w:t>）提交，</w:t>
      </w:r>
      <w:r>
        <w:rPr>
          <w:rFonts w:hint="eastAsia" w:ascii="仿宋_GB2312" w:eastAsia="仿宋_GB2312"/>
          <w:kern w:val="0"/>
          <w:sz w:val="32"/>
          <w:szCs w:val="32"/>
        </w:rPr>
        <w:t>数据量小于100M。</w:t>
      </w:r>
    </w:p>
    <w:p>
      <w:pPr>
        <w:pStyle w:val="4"/>
        <w:spacing w:before="0" w:after="0" w:line="240" w:lineRule="auto"/>
        <w:ind w:firstLine="642" w:firstLineChars="200"/>
        <w:rPr>
          <w:rFonts w:ascii="楷体_GB2312" w:hAnsi="仿宋_GB2312" w:eastAsia="楷体_GB2312"/>
          <w:sz w:val="32"/>
          <w:szCs w:val="28"/>
        </w:rPr>
      </w:pPr>
      <w:bookmarkStart w:id="6" w:name="_Toc980"/>
      <w:r>
        <w:rPr>
          <w:rFonts w:hint="eastAsia" w:ascii="楷体_GB2312" w:hAnsi="仿宋_GB2312" w:eastAsia="楷体_GB2312"/>
          <w:sz w:val="32"/>
          <w:szCs w:val="28"/>
        </w:rPr>
        <w:t>（四）相关资源（可选）</w:t>
      </w:r>
      <w:bookmarkEnd w:id="6"/>
    </w:p>
    <w:p>
      <w:pPr>
        <w:widowControl/>
        <w:spacing w:line="520" w:lineRule="exact"/>
        <w:ind w:firstLine="640" w:firstLineChars="200"/>
        <w:rPr>
          <w:rFonts w:ascii="方正小标宋简体" w:hAnsi="方正小标宋简体" w:eastAsia="方正小标宋简体" w:cs="方正小标宋简体"/>
          <w:sz w:val="36"/>
          <w:szCs w:val="36"/>
        </w:rPr>
      </w:pPr>
      <w:r>
        <w:rPr>
          <w:rFonts w:hint="eastAsia" w:ascii="仿宋_GB2312" w:eastAsia="仿宋_GB2312"/>
          <w:sz w:val="32"/>
          <w:szCs w:val="32"/>
        </w:rPr>
        <w:t>以压缩文件形式（.zip或.rar格式）提交。压缩文件内含支持课堂教学活动和解决教学问题所用的学习任务单、音视频素材等其他资源（或资源链接）。</w:t>
      </w:r>
    </w:p>
    <w:p>
      <w:pPr>
        <w:pStyle w:val="3"/>
        <w:spacing w:before="0" w:after="0" w:line="240" w:lineRule="auto"/>
        <w:ind w:firstLine="640" w:firstLineChars="200"/>
        <w:jc w:val="left"/>
        <w:rPr>
          <w:rFonts w:ascii="黑体" w:hAnsi="黑体" w:eastAsia="黑体"/>
          <w:b w:val="0"/>
        </w:rPr>
      </w:pPr>
      <w:bookmarkStart w:id="7" w:name="_Toc32755"/>
      <w:r>
        <w:rPr>
          <w:rFonts w:ascii="黑体" w:hAnsi="黑体" w:eastAsia="黑体"/>
          <w:b w:val="0"/>
        </w:rPr>
        <w:t>三、</w:t>
      </w:r>
      <w:bookmarkEnd w:id="7"/>
      <w:r>
        <w:rPr>
          <w:rFonts w:hint="eastAsia" w:ascii="黑体" w:hAnsi="黑体" w:eastAsia="黑体"/>
          <w:b w:val="0"/>
        </w:rPr>
        <w:t>工作流程</w:t>
      </w:r>
    </w:p>
    <w:p>
      <w:pPr>
        <w:pStyle w:val="4"/>
        <w:spacing w:before="0" w:after="0" w:line="240" w:lineRule="auto"/>
        <w:ind w:firstLine="642" w:firstLineChars="200"/>
        <w:rPr>
          <w:rFonts w:ascii="楷体_GB2312" w:hAnsi="仿宋_GB2312" w:eastAsia="楷体_GB2312"/>
          <w:sz w:val="32"/>
          <w:szCs w:val="28"/>
        </w:rPr>
      </w:pPr>
      <w:bookmarkStart w:id="8" w:name="_Toc30191"/>
      <w:r>
        <w:rPr>
          <w:rFonts w:hint="eastAsia" w:ascii="楷体_GB2312" w:hAnsi="仿宋_GB2312" w:eastAsia="楷体_GB2312"/>
          <w:sz w:val="32"/>
          <w:szCs w:val="28"/>
        </w:rPr>
        <w:t>（一）课例上传</w:t>
      </w:r>
      <w:bookmarkEnd w:id="8"/>
    </w:p>
    <w:p>
      <w:pPr>
        <w:snapToGrid w:val="0"/>
        <w:spacing w:line="520" w:lineRule="exact"/>
        <w:ind w:firstLine="640" w:firstLineChars="200"/>
        <w:rPr>
          <w:rFonts w:ascii="仿宋_GB2312" w:eastAsia="仿宋_GB2312"/>
          <w:sz w:val="32"/>
          <w:szCs w:val="36"/>
        </w:rPr>
      </w:pPr>
      <w:r>
        <w:rPr>
          <w:rFonts w:hint="eastAsia" w:ascii="仿宋_GB2312" w:hAnsi="仿宋_GB2312" w:eastAsia="仿宋_GB2312" w:cs="仿宋_GB2312"/>
          <w:sz w:val="32"/>
          <w:szCs w:val="32"/>
        </w:rPr>
        <w:t>授课教师于2025年4月10日0：00—10月15日24：00间</w:t>
      </w:r>
      <w:r>
        <w:rPr>
          <w:rFonts w:ascii="仿宋_GB2312" w:hAnsi="仿宋_GB2312" w:eastAsia="仿宋_GB2312" w:cs="仿宋_GB2312"/>
          <w:sz w:val="32"/>
          <w:szCs w:val="32"/>
        </w:rPr>
        <w:t>，将课例上传至</w:t>
      </w:r>
      <w:r>
        <w:rPr>
          <w:rFonts w:hint="eastAsia" w:ascii="仿宋_GB2312" w:hAnsi="仿宋_GB2312" w:eastAsia="仿宋_GB2312" w:cs="仿宋_GB2312"/>
          <w:sz w:val="32"/>
          <w:szCs w:val="32"/>
        </w:rPr>
        <w:t>中央电化教育馆中小学虚拟实验教学服务系统（vlab.eduyun.cn）全国师生数字素养提升实践活动（教师活动）中小学虚拟实验教学应用课例</w:t>
      </w:r>
      <w:r>
        <w:rPr>
          <w:rFonts w:ascii="仿宋_GB2312" w:hAnsi="仿宋_GB2312" w:eastAsia="仿宋_GB2312" w:cs="仿宋_GB2312"/>
          <w:sz w:val="32"/>
          <w:szCs w:val="32"/>
        </w:rPr>
        <w:t>征集项目</w:t>
      </w:r>
      <w:r>
        <w:rPr>
          <w:rFonts w:hint="eastAsia" w:ascii="仿宋_GB2312" w:hAnsi="仿宋_GB2312" w:eastAsia="仿宋_GB2312" w:cs="仿宋_GB2312"/>
          <w:sz w:val="32"/>
          <w:szCs w:val="32"/>
        </w:rPr>
        <w:t>平台（以下简称“课例征集平台”）</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如需了解课例上传流程，</w:t>
      </w:r>
      <w:r>
        <w:rPr>
          <w:rFonts w:hint="eastAsia" w:ascii="仿宋_GB2312" w:eastAsia="仿宋_GB2312"/>
          <w:sz w:val="32"/>
          <w:szCs w:val="36"/>
          <w:lang w:val="en-US" w:eastAsia="zh-CN"/>
        </w:rPr>
        <w:t>请进入</w:t>
      </w:r>
      <w:r>
        <w:rPr>
          <w:rFonts w:hint="eastAsia" w:ascii="仿宋_GB2312" w:hAnsi="仿宋_GB2312" w:eastAsia="仿宋_GB2312" w:cs="仿宋_GB2312"/>
          <w:sz w:val="32"/>
          <w:szCs w:val="32"/>
          <w:lang w:val="en-US" w:eastAsia="zh-CN"/>
        </w:rPr>
        <w:t>中央电化教育馆中小学虚拟实验教学服务系统“课例征集”栏目查阅</w:t>
      </w:r>
      <w:r>
        <w:rPr>
          <w:rFonts w:hint="eastAsia" w:ascii="仿宋_GB2312" w:eastAsia="仿宋_GB2312"/>
          <w:sz w:val="32"/>
          <w:szCs w:val="36"/>
        </w:rPr>
        <w:t>《</w:t>
      </w:r>
      <w:r>
        <w:rPr>
          <w:rFonts w:hint="eastAsia" w:ascii="仿宋_GB2312" w:eastAsia="仿宋_GB2312"/>
          <w:sz w:val="32"/>
          <w:szCs w:val="36"/>
          <w:lang w:eastAsia="zh-CN"/>
        </w:rPr>
        <w:t>“</w:t>
      </w:r>
      <w:r>
        <w:rPr>
          <w:rFonts w:hint="eastAsia" w:ascii="仿宋_GB2312" w:eastAsia="仿宋_GB2312"/>
          <w:sz w:val="32"/>
          <w:szCs w:val="36"/>
        </w:rPr>
        <w:t>全国师生</w:t>
      </w:r>
      <w:r>
        <w:rPr>
          <w:rFonts w:hint="eastAsia" w:ascii="仿宋_GB2312" w:eastAsia="仿宋_GB2312"/>
          <w:sz w:val="32"/>
          <w:szCs w:val="36"/>
          <w:lang w:eastAsia="zh-CN"/>
        </w:rPr>
        <w:t>数字素养</w:t>
      </w:r>
      <w:r>
        <w:rPr>
          <w:rFonts w:hint="eastAsia" w:ascii="仿宋_GB2312" w:eastAsia="仿宋_GB2312"/>
          <w:sz w:val="32"/>
          <w:szCs w:val="36"/>
        </w:rPr>
        <w:t>提升实践活动（教师活动）中小学</w:t>
      </w:r>
      <w:r>
        <w:rPr>
          <w:rFonts w:hint="eastAsia" w:ascii="仿宋_GB2312" w:eastAsia="仿宋_GB2312"/>
          <w:sz w:val="32"/>
          <w:szCs w:val="36"/>
          <w:lang w:val="en-US" w:eastAsia="zh-CN"/>
        </w:rPr>
        <w:t>虚拟实验</w:t>
      </w:r>
      <w:r>
        <w:rPr>
          <w:rFonts w:hint="eastAsia" w:ascii="仿宋_GB2312" w:eastAsia="仿宋_GB2312"/>
          <w:sz w:val="32"/>
          <w:szCs w:val="36"/>
        </w:rPr>
        <w:t>教学</w:t>
      </w:r>
      <w:r>
        <w:rPr>
          <w:rFonts w:hint="eastAsia" w:ascii="仿宋_GB2312" w:eastAsia="仿宋_GB2312"/>
          <w:sz w:val="32"/>
          <w:szCs w:val="36"/>
          <w:lang w:val="en-US" w:eastAsia="zh-CN"/>
        </w:rPr>
        <w:t>应用</w:t>
      </w:r>
      <w:r>
        <w:rPr>
          <w:rFonts w:hint="eastAsia" w:ascii="仿宋_GB2312" w:eastAsia="仿宋_GB2312"/>
          <w:sz w:val="32"/>
          <w:szCs w:val="36"/>
        </w:rPr>
        <w:t>课例征集项目</w:t>
      </w:r>
      <w:r>
        <w:rPr>
          <w:rFonts w:hint="eastAsia" w:ascii="仿宋_GB2312" w:eastAsia="仿宋_GB2312"/>
          <w:sz w:val="32"/>
          <w:szCs w:val="36"/>
          <w:lang w:eastAsia="zh-CN"/>
        </w:rPr>
        <w:t>”</w:t>
      </w:r>
      <w:r>
        <w:rPr>
          <w:rFonts w:hint="eastAsia" w:ascii="仿宋_GB2312" w:eastAsia="仿宋_GB2312"/>
          <w:sz w:val="32"/>
          <w:szCs w:val="36"/>
        </w:rPr>
        <w:t>操作手册》。</w:t>
      </w:r>
    </w:p>
    <w:p>
      <w:pPr>
        <w:pStyle w:val="4"/>
        <w:spacing w:before="0" w:after="0" w:line="240" w:lineRule="auto"/>
        <w:ind w:firstLine="642" w:firstLineChars="200"/>
        <w:rPr>
          <w:rFonts w:ascii="楷体_GB2312" w:hAnsi="仿宋_GB2312" w:eastAsia="楷体_GB2312"/>
          <w:sz w:val="32"/>
          <w:szCs w:val="28"/>
        </w:rPr>
      </w:pPr>
      <w:r>
        <w:rPr>
          <w:rFonts w:hint="eastAsia" w:ascii="楷体_GB2312" w:hAnsi="仿宋_GB2312" w:eastAsia="楷体_GB2312"/>
          <w:sz w:val="32"/>
          <w:szCs w:val="28"/>
        </w:rPr>
        <w:t>（二）</w:t>
      </w:r>
      <w:bookmarkStart w:id="9" w:name="_Toc14059"/>
      <w:r>
        <w:rPr>
          <w:rFonts w:hint="eastAsia" w:ascii="楷体_GB2312" w:hAnsi="仿宋_GB2312" w:eastAsia="楷体_GB2312"/>
          <w:sz w:val="32"/>
          <w:szCs w:val="28"/>
        </w:rPr>
        <w:t>课例推荐与</w:t>
      </w:r>
      <w:bookmarkEnd w:id="9"/>
      <w:r>
        <w:rPr>
          <w:rFonts w:hint="eastAsia" w:ascii="楷体_GB2312" w:hAnsi="仿宋_GB2312" w:eastAsia="楷体_GB2312"/>
          <w:sz w:val="32"/>
          <w:szCs w:val="28"/>
        </w:rPr>
        <w:t>交流展示</w:t>
      </w:r>
    </w:p>
    <w:p>
      <w:pPr>
        <w:snapToGrid w:val="0"/>
        <w:spacing w:line="520" w:lineRule="exact"/>
        <w:ind w:firstLine="561"/>
        <w:rPr>
          <w:rFonts w:ascii="仿宋_GB2312" w:hAnsi="仿宋_GB2312" w:eastAsia="仿宋_GB2312" w:cs="仿宋_GB2312"/>
          <w:sz w:val="32"/>
          <w:szCs w:val="32"/>
        </w:rPr>
      </w:pPr>
      <w:r>
        <w:rPr>
          <w:rFonts w:hint="eastAsia" w:ascii="仿宋_GB2312" w:eastAsia="仿宋_GB2312"/>
          <w:sz w:val="32"/>
          <w:szCs w:val="32"/>
        </w:rPr>
        <w:t>我中心将于2025年底前组织专家推荐确定课例征集项目入围课例（分为创新课例、典型课例、特色课例），由2025年全国师生数字素养提升实践活动（第二十九届教师活动）组委会统一公布入围课例名单。入围课例电子证书可在课例征集平台“我的证书”模块查询与下载。</w:t>
      </w:r>
      <w:r>
        <w:rPr>
          <w:rFonts w:hint="eastAsia" w:ascii="仿宋_GB2312" w:hAnsi="仿宋_GB2312" w:eastAsia="仿宋_GB2312" w:cs="仿宋_GB2312"/>
          <w:sz w:val="32"/>
          <w:szCs w:val="32"/>
        </w:rPr>
        <w:t>项目入围课例将在“中央电化教育馆中小学虚拟实验教学服务系统”上公开展示。</w:t>
      </w:r>
    </w:p>
    <w:p>
      <w:pPr>
        <w:widowControl/>
        <w:snapToGrid w:val="0"/>
        <w:spacing w:line="520" w:lineRule="exact"/>
        <w:ind w:firstLine="560" w:firstLineChars="200"/>
        <w:rPr>
          <w:rFonts w:ascii="黑体" w:hAnsi="黑体" w:eastAsia="黑体"/>
          <w:highlight w:val="yellow"/>
        </w:rPr>
      </w:pPr>
      <w:bookmarkStart w:id="10" w:name="_Toc30487"/>
      <w:r>
        <w:rPr>
          <w:rFonts w:hint="eastAsia" w:ascii="黑体" w:hAnsi="黑体" w:eastAsia="黑体"/>
        </w:rPr>
        <w:t>四、咨询与服务</w:t>
      </w:r>
      <w:bookmarkEnd w:id="10"/>
    </w:p>
    <w:p>
      <w:pPr>
        <w:snapToGrid w:val="0"/>
        <w:spacing w:line="520" w:lineRule="exact"/>
        <w:ind w:firstLine="561"/>
        <w:jc w:val="left"/>
        <w:rPr>
          <w:rFonts w:ascii="仿宋_GB2312" w:hAnsi="仿宋_GB2312" w:eastAsia="仿宋_GB2312"/>
          <w:color w:val="000000" w:themeColor="text1"/>
          <w:sz w:val="32"/>
          <w:szCs w:val="32"/>
        </w:rPr>
      </w:pPr>
      <w:r>
        <w:rPr>
          <w:rFonts w:hint="eastAsia" w:ascii="仿宋_GB2312" w:hAnsi="仿宋_GB2312" w:eastAsia="仿宋_GB2312"/>
          <w:color w:val="000000" w:themeColor="text1"/>
          <w:sz w:val="32"/>
          <w:szCs w:val="32"/>
        </w:rPr>
        <w:t>如果您在工作中有问题需要咨询，请您通过以下方式联系我们：</w:t>
      </w:r>
    </w:p>
    <w:p>
      <w:pPr>
        <w:snapToGrid w:val="0"/>
        <w:spacing w:line="520" w:lineRule="exact"/>
        <w:ind w:firstLine="561"/>
        <w:jc w:val="left"/>
        <w:rPr>
          <w:rFonts w:ascii="仿宋_GB2312" w:hAnsi="仿宋_GB2312" w:eastAsia="仿宋_GB2312"/>
          <w:color w:val="000000" w:themeColor="text1"/>
          <w:sz w:val="32"/>
          <w:szCs w:val="32"/>
        </w:rPr>
      </w:pPr>
      <w:r>
        <w:rPr>
          <w:rFonts w:hint="eastAsia" w:ascii="仿宋_GB2312" w:hAnsi="仿宋_GB2312" w:eastAsia="仿宋_GB2312"/>
          <w:color w:val="000000" w:themeColor="text1"/>
          <w:sz w:val="32"/>
          <w:szCs w:val="32"/>
        </w:rPr>
        <w:t>1.电话：4001910910 （</w:t>
      </w:r>
      <w:r>
        <w:rPr>
          <w:rFonts w:hint="eastAsia" w:ascii="仿宋_GB2312" w:hAnsi="仿宋_GB2312" w:eastAsia="仿宋_GB2312"/>
          <w:color w:val="000000" w:themeColor="text1"/>
          <w:szCs w:val="28"/>
        </w:rPr>
        <w:t>工</w:t>
      </w:r>
      <w:r>
        <w:rPr>
          <w:rFonts w:hint="eastAsia" w:ascii="仿宋_GB2312" w:hAnsi="仿宋_GB2312" w:eastAsia="仿宋_GB2312"/>
          <w:color w:val="000000" w:themeColor="text1"/>
          <w:sz w:val="32"/>
          <w:szCs w:val="32"/>
        </w:rPr>
        <w:t>作日8:30—17:00）</w:t>
      </w:r>
    </w:p>
    <w:p>
      <w:pPr>
        <w:snapToGrid w:val="0"/>
        <w:spacing w:line="520" w:lineRule="exact"/>
        <w:ind w:firstLine="907"/>
        <w:jc w:val="left"/>
        <w:rPr>
          <w:rFonts w:ascii="仿宋_GB2312" w:hAnsi="仿宋_GB2312" w:eastAsia="仿宋_GB2312"/>
          <w:color w:val="000000" w:themeColor="text1"/>
          <w:sz w:val="32"/>
          <w:szCs w:val="32"/>
        </w:rPr>
      </w:pPr>
      <w:r>
        <w:rPr>
          <w:rFonts w:hint="eastAsia" w:ascii="仿宋_GB2312" w:hAnsi="仿宋_GB2312" w:eastAsia="仿宋_GB2312"/>
          <w:color w:val="000000" w:themeColor="text1"/>
          <w:sz w:val="32"/>
          <w:szCs w:val="32"/>
        </w:rPr>
        <w:t>邮箱：kefu@moe.edu.cn</w:t>
      </w:r>
    </w:p>
    <w:p>
      <w:pPr>
        <w:snapToGrid w:val="0"/>
        <w:spacing w:line="520" w:lineRule="exact"/>
        <w:ind w:firstLine="907"/>
        <w:jc w:val="left"/>
        <w:rPr>
          <w:rFonts w:ascii="仿宋_GB2312" w:hAnsi="仿宋_GB2312" w:eastAsia="仿宋_GB2312"/>
          <w:color w:val="000000" w:themeColor="text1"/>
          <w:sz w:val="32"/>
          <w:szCs w:val="32"/>
        </w:rPr>
      </w:pPr>
      <w:r>
        <w:rPr>
          <w:rFonts w:hint="eastAsia" w:ascii="仿宋_GB2312" w:hAnsi="仿宋_GB2312" w:eastAsia="仿宋_GB2312"/>
          <w:color w:val="000000" w:themeColor="text1"/>
          <w:sz w:val="32"/>
          <w:szCs w:val="32"/>
        </w:rPr>
        <w:t>QQ：1703866009</w:t>
      </w:r>
    </w:p>
    <w:p>
      <w:pPr>
        <w:snapToGrid w:val="0"/>
        <w:spacing w:line="520" w:lineRule="exact"/>
        <w:ind w:firstLine="907"/>
        <w:jc w:val="left"/>
        <w:rPr>
          <w:rFonts w:ascii="仿宋_GB2312" w:hAnsi="仿宋_GB2312" w:eastAsia="仿宋_GB2312"/>
          <w:color w:val="000000" w:themeColor="text1"/>
          <w:sz w:val="32"/>
          <w:szCs w:val="32"/>
        </w:rPr>
      </w:pPr>
      <w:r>
        <w:rPr>
          <w:rFonts w:hint="eastAsia" w:ascii="仿宋_GB2312" w:hAnsi="仿宋_GB2312" w:eastAsia="仿宋_GB2312"/>
          <w:color w:val="000000" w:themeColor="text1"/>
          <w:sz w:val="32"/>
          <w:szCs w:val="32"/>
        </w:rPr>
        <w:t>微信：央馆虚拟实验客服（工作日9:00-18:00）</w:t>
      </w:r>
    </w:p>
    <w:p>
      <w:pPr>
        <w:snapToGrid w:val="0"/>
        <w:spacing w:line="520" w:lineRule="exact"/>
        <w:ind w:firstLine="561"/>
        <w:jc w:val="left"/>
        <w:rPr>
          <w:rFonts w:ascii="仿宋_GB2312" w:hAnsi="仿宋_GB2312" w:eastAsia="仿宋_GB2312"/>
          <w:color w:val="000000" w:themeColor="text1"/>
          <w:sz w:val="32"/>
          <w:szCs w:val="32"/>
        </w:rPr>
      </w:pPr>
      <w:r>
        <w:rPr>
          <w:rFonts w:hint="eastAsia" w:ascii="Times New Roman" w:hAnsi="仿宋_GB2312" w:eastAsia="仿宋_GB2312"/>
          <w:sz w:val="32"/>
          <w:szCs w:val="28"/>
        </w:rPr>
        <w:drawing>
          <wp:anchor distT="0" distB="0" distL="114300" distR="114300" simplePos="0" relativeHeight="251663360" behindDoc="0" locked="0" layoutInCell="1" allowOverlap="1">
            <wp:simplePos x="0" y="0"/>
            <wp:positionH relativeFrom="column">
              <wp:posOffset>2166620</wp:posOffset>
            </wp:positionH>
            <wp:positionV relativeFrom="paragraph">
              <wp:posOffset>47625</wp:posOffset>
            </wp:positionV>
            <wp:extent cx="941705" cy="957580"/>
            <wp:effectExtent l="9525" t="9525" r="14605" b="15240"/>
            <wp:wrapTopAndBottom/>
            <wp:docPr id="469" name="图片 45" descr="企业微信二维码"/>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69" name="图片 45" descr="企业微信二维码"/>
                    <pic:cNvPicPr>
                      <a:picLocks noChangeAspect="true"/>
                    </pic:cNvPicPr>
                  </pic:nvPicPr>
                  <pic:blipFill>
                    <a:blip r:embed="rId15" cstate="print"/>
                    <a:stretch>
                      <a:fillRect/>
                    </a:stretch>
                  </pic:blipFill>
                  <pic:spPr>
                    <a:xfrm>
                      <a:off x="0" y="0"/>
                      <a:ext cx="950670" cy="967044"/>
                    </a:xfrm>
                    <a:prstGeom prst="rect">
                      <a:avLst/>
                    </a:prstGeom>
                    <a:ln>
                      <a:solidFill>
                        <a:schemeClr val="tx1"/>
                      </a:solidFill>
                    </a:ln>
                  </pic:spPr>
                </pic:pic>
              </a:graphicData>
            </a:graphic>
          </wp:anchor>
        </w:drawing>
      </w:r>
      <w:r>
        <w:rPr>
          <w:rFonts w:hint="eastAsia" w:ascii="Times New Roman" w:hAnsi="仿宋_GB2312" w:eastAsia="仿宋_GB2312"/>
          <w:sz w:val="32"/>
          <w:szCs w:val="28"/>
        </w:rPr>
        <w:t>2</w:t>
      </w:r>
      <w:r>
        <w:rPr>
          <w:rFonts w:hint="eastAsia" w:ascii="仿宋_GB2312" w:hAnsi="仿宋_GB2312" w:eastAsia="仿宋_GB2312"/>
          <w:color w:val="000000" w:themeColor="text1"/>
          <w:sz w:val="32"/>
          <w:szCs w:val="32"/>
        </w:rPr>
        <w:t>.官方公众号：扫描下方二维码，关注微信公众号一师一课（CN1s1k），获取更多活动资讯。</w:t>
      </w:r>
    </w:p>
    <w:p>
      <w:pPr>
        <w:widowControl/>
        <w:jc w:val="center"/>
        <w:rPr>
          <w:rFonts w:ascii="Times New Roman" w:hAnsi="仿宋_GB2312" w:eastAsia="仿宋_GB2312"/>
          <w:szCs w:val="28"/>
        </w:rPr>
      </w:pPr>
      <w:r>
        <w:rPr>
          <w:rFonts w:ascii="Times New Roman" w:hAnsi="Times New Roman" w:eastAsia="仿宋_GB2312"/>
          <w:sz w:val="24"/>
        </w:rPr>
        <w:drawing>
          <wp:inline distT="0" distB="0" distL="0" distR="0">
            <wp:extent cx="942975" cy="942975"/>
            <wp:effectExtent l="9525" t="9525" r="13335" b="13335"/>
            <wp:docPr id="88" name="图片 8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true" noChangeArrowheads="true"/>
                    </pic:cNvPicPr>
                  </pic:nvPicPr>
                  <pic:blipFill>
                    <a:blip r:embed="rId16" cstate="print"/>
                    <a:srcRect/>
                    <a:stretch>
                      <a:fillRect/>
                    </a:stretch>
                  </pic:blipFill>
                  <pic:spPr>
                    <a:xfrm>
                      <a:off x="0" y="0"/>
                      <a:ext cx="942975" cy="942975"/>
                    </a:xfrm>
                    <a:prstGeom prst="rect">
                      <a:avLst/>
                    </a:prstGeom>
                    <a:noFill/>
                    <a:ln w="9525">
                      <a:solidFill>
                        <a:schemeClr val="tx1"/>
                      </a:solidFill>
                      <a:miter lim="800000"/>
                      <a:headEnd/>
                      <a:tailEnd/>
                    </a:ln>
                  </pic:spPr>
                </pic:pic>
              </a:graphicData>
            </a:graphic>
          </wp:inline>
        </w:drawing>
      </w:r>
    </w:p>
    <w:p>
      <w:pPr>
        <w:widowControl/>
        <w:jc w:val="center"/>
        <w:rPr>
          <w:rFonts w:ascii="Times New Roman" w:hAnsi="仿宋_GB2312" w:eastAsia="仿宋_GB2312"/>
          <w:sz w:val="32"/>
          <w:szCs w:val="28"/>
        </w:rPr>
      </w:pPr>
    </w:p>
    <w:p>
      <w:pPr>
        <w:widowControl/>
        <w:jc w:val="center"/>
        <w:rPr>
          <w:rFonts w:ascii="Times New Roman" w:hAnsi="仿宋_GB2312" w:eastAsia="仿宋_GB2312"/>
          <w:sz w:val="32"/>
          <w:szCs w:val="28"/>
        </w:rPr>
      </w:pPr>
    </w:p>
    <w:p>
      <w:pPr>
        <w:spacing w:line="240" w:lineRule="auto"/>
        <w:rPr>
          <w:rFonts w:ascii="仿宋_GB2312" w:hAnsi="仿宋_GB2312" w:eastAsia="仿宋_GB2312" w:cs="仿宋_GB2312"/>
          <w:sz w:val="32"/>
          <w:szCs w:val="24"/>
        </w:rPr>
      </w:pPr>
      <w:bookmarkStart w:id="11" w:name="_Toc15854"/>
    </w:p>
    <w:bookmarkEnd w:id="11"/>
    <w:p>
      <w:pPr>
        <w:widowControl/>
        <w:jc w:val="left"/>
        <w:rPr>
          <w:rFonts w:ascii="Times New Roman" w:hAnsi="仿宋_GB2312" w:eastAsia="仿宋_GB2312"/>
          <w:sz w:val="32"/>
          <w:szCs w:val="28"/>
        </w:rPr>
      </w:pPr>
    </w:p>
    <w:sectPr>
      <w:headerReference r:id="rId10" w:type="default"/>
      <w:footerReference r:id="rId12" w:type="default"/>
      <w:headerReference r:id="rId11" w:type="even"/>
      <w:footerReference r:id="rId13"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Cambria">
    <w:altName w:val="FreeSerif"/>
    <w:panose1 w:val="02040503050406030204"/>
    <w:charset w:val="00"/>
    <w:family w:val="roman"/>
    <w:pitch w:val="default"/>
    <w:sig w:usb0="00000000" w:usb1="00000000" w:usb2="02000000" w:usb3="00000000" w:csb0="2000019F" w:csb1="00000000"/>
  </w:font>
  <w:font w:name="微软雅黑">
    <w:altName w:val="方正黑体_GBK"/>
    <w:panose1 w:val="020B0503020204020204"/>
    <w:charset w:val="86"/>
    <w:family w:val="swiss"/>
    <w:pitch w:val="default"/>
    <w:sig w:usb0="00000000" w:usb1="00000000" w:usb2="00000016" w:usb3="00000000" w:csb0="0004001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fldChar w:fldCharType="begin"/>
    </w:r>
    <w:r>
      <w:instrText xml:space="preserve"> PAGE   \* MERGEFORMAT </w:instrText>
    </w:r>
    <w:r>
      <w:fldChar w:fldCharType="separate"/>
    </w:r>
    <w:r>
      <w:rPr>
        <w:lang w:val="zh-CN"/>
      </w:rPr>
      <w:t>18</w:t>
    </w:r>
    <w:r>
      <w:rPr>
        <w:lang w:val="zh-CN"/>
      </w:rP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180663"/>
    </w:sdtPr>
    <w:sdtContent>
      <w:p>
        <w:pPr>
          <w:pStyle w:val="10"/>
          <w:ind w:firstLine="560"/>
          <w:jc w:val="center"/>
        </w:pPr>
        <w:r>
          <w:fldChar w:fldCharType="begin"/>
        </w:r>
        <w:r>
          <w:instrText xml:space="preserve">PAGE   \* MERGEFORMAT</w:instrText>
        </w:r>
        <w:r>
          <w:fldChar w:fldCharType="separate"/>
        </w:r>
        <w:r>
          <w:rPr>
            <w:lang w:val="zh-CN"/>
          </w:rPr>
          <w:t>4</w:t>
        </w:r>
        <w:r>
          <w:fldChar w:fldCharType="end"/>
        </w:r>
      </w:p>
    </w:sdtContent>
  </w:sdt>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fldChar w:fldCharType="begin"/>
    </w:r>
    <w:r>
      <w:instrText xml:space="preserve"> PAGE   \* MERGEFORMAT </w:instrText>
    </w:r>
    <w:r>
      <w:fldChar w:fldCharType="separate"/>
    </w:r>
    <w:r>
      <w:rPr>
        <w:lang w:val="zh-CN"/>
      </w:rPr>
      <w:t>102</w:t>
    </w:r>
    <w:r>
      <w:rPr>
        <w:lang w:val="zh-CN"/>
      </w:rPr>
      <w:fldChar w:fldCharType="end"/>
    </w:r>
  </w:p>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eastAsia="宋体"/>
        <w:sz w:val="21"/>
        <w:szCs w:val="21"/>
      </w:rPr>
    </w:pPr>
    <w:r>
      <w:pict>
        <v:group id="组合 100" o:spid="_x0000_s2053" o:spt="203" style="position:absolute;left:0pt;margin-left:-1.7pt;margin-top:-8.05pt;height:36.5pt;width:107.15pt;mso-wrap-distance-bottom:0pt;mso-wrap-distance-left:9pt;mso-wrap-distance-right:9pt;mso-wrap-distance-top:0pt;z-index:251660288;mso-width-relative:page;mso-height-relative:page;" coordorigin="389,3" coordsize="16220,55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">
          <o:lock v:ext="edit"/>
          <v:rect id="TextBox 10" o:spid="_x0000_s2055" o:spt="1" style="position:absolute;left:3714;top:982;height:4477;width:12895;"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fMUA&#10;AADcAAAADwAAAGRycy9kb3ducmV2LnhtbESPQWvCQBSE74L/YXlCL0U3VhRJXUWE0lAEMVrPj+xr&#10;Epp9G7PbJP57Vyh4HGbmG2a16U0lWmpcaVnBdBKBIM6sLjlXcD59jJcgnEfWWFkmBTdysFkPByuM&#10;te34SG3qcxEg7GJUUHhfx1K6rCCDbmJr4uD92MagD7LJpW6wC3BTybcoWkiDJYeFAmvaFZT9pn9G&#10;QZcd2stp/ykPr5fE8jW57tLvL6VeRv32HYSn3j/D/+1EK5hHM3ic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L6l8xQAAANwAAAAPAAAAAAAAAAAAAAAAAJgCAABkcnMv&#10;ZG93bnJldi54bWxQSwUGAAAAAAQABAD1AAAAigMAAAAA&#10;">
            <v:path/>
            <v:fill on="f" focussize="0,0"/>
            <v:stroke on="f"/>
            <v:imagedata o:title=""/>
            <o:lock v:ext="edit"/>
            <v:textbox>
              <w:txbxContent>
                <w:p>
                  <w:pPr>
                    <w:pStyle w:val="16"/>
                    <w:spacing w:before="0" w:beforeAutospacing="0" w:after="0" w:afterAutospacing="0"/>
                    <w:jc w:val="center"/>
                    <w:textAlignment w:val="baseline"/>
                    <w:rPr>
                      <w:b/>
                      <w:sz w:val="21"/>
                      <w:szCs w:val="28"/>
                    </w:rPr>
                  </w:pPr>
                  <w:r>
                    <w:rPr>
                      <w:rFonts w:hint="eastAsia" w:ascii="微软雅黑" w:hAnsi="微软雅黑" w:eastAsia="微软雅黑" w:cs="Times New Roman"/>
                      <w:b/>
                      <w:bCs/>
                      <w:color w:val="3F3F3F"/>
                      <w:kern w:val="24"/>
                      <w:sz w:val="21"/>
                      <w:szCs w:val="28"/>
                    </w:rPr>
                    <w:t>教师晒课篇</w:t>
                  </w:r>
                </w:p>
              </w:txbxContent>
            </v:textbox>
          </v:rect>
          <v:shape id="图片 1052" o:spid="_x0000_s2054" o:spt="75" type="#_x0000_t75" style="position:absolute;left:389;top:3;height:5525;width:5364;" filled="f" o:preferrelative="t" stroked="f" coordsize="21600,21600"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Auf7FAAAA3AAAAA8AAABkcnMvZG93bnJldi54bWxEj0FrAjEUhO+C/yE8wZsmrbWUrVGqKPQi&#10;UrtQenskr7vbbl6WTdTVX28EocdhZr5hZovO1eJIbag8a3gYKxDExtuKCw3552b0AiJEZIu1Z9Jw&#10;pgCLeb83w8z6E3/QcR8LkSAcMtRQxthkUgZTksMw9g1x8n586zAm2RbStnhKcFfLR6WepcOK00KJ&#10;Da1KMn/7g9PwvfOXyXRHpvtabn/XhczV0uRaDwfd2yuISF38D9/b71bDVD3B7Uw6AnJ+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HQLn+xQAAANwAAAAPAAAAAAAAAAAAAAAA&#10;AJ8CAABkcnMvZG93bnJldi54bWxQSwUGAAAAAAQABAD3AAAAkQMAAAAA&#10;">
            <v:path arrowok="t"/>
            <v:fill on="f" focussize="0,0"/>
            <v:stroke on="f" joinstyle="miter"/>
            <v:imagedata r:id="rId1" o:title=""/>
            <o:lock v:ext="edit" aspectratio="t"/>
          </v:shape>
          <w10:wrap type="square"/>
        </v:group>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eastAsia="宋体"/>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eastAsia="宋体"/>
        <w:sz w:val="21"/>
        <w:szCs w:val="21"/>
      </w:rPr>
    </w:pPr>
    <w:r>
      <w:pict>
        <v:group id="组合 309" o:spid="_x0000_s2049" o:spt="203" style="position:absolute;left:0pt;margin-left:-0.55pt;margin-top:-6.65pt;height:35.4pt;width:123.5pt;mso-wrap-distance-bottom:0pt;mso-wrap-distance-left:9pt;mso-wrap-distance-right:9pt;mso-wrap-distance-top:0pt;z-index:251659264;mso-width-relative:page;mso-height-relative:page;" coordorigin="0,435" coordsize="15685,4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">
          <o:lock v:ext="edit"/>
          <v:shape id="流程图: 联系 18" o:spid="_x0000_s2052" o:spt="120" type="#_x0000_t120" style="position:absolute;left:0;top:435;height:4500;width:4500;v-text-anchor:middle;" fillcolor="#FFC000" filled="t"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aOEMYA&#10;AADcAAAADwAAAGRycy9kb3ducmV2LnhtbESPQWsCMRSE74L/ITyhF9GsbRFZjaKlUgtC6erF22Pz&#10;3F3dvCxJ1PXfm0LB4zAz3zCzRWtqcSXnK8sKRsMEBHFudcWFgv1uPZiA8AFZY22ZFNzJw2Le7cww&#10;1fbGv3TNQiEihH2KCsoQmlRKn5dk0A9tQxy9o3UGQ5SukNrhLcJNLV+TZCwNVhwXSmzoo6T8nF2M&#10;glNYtT+78d192sPX6pht6/7+e6TUS69dTkEEasMz/N/eaAXvkzf4OxOP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aOEMYAAADcAAAADwAAAAAAAAAAAAAAAACYAgAAZHJz&#10;L2Rvd25yZXYueG1sUEsFBgAAAAAEAAQA9QAAAIsDAAAAAA==&#10;">
            <v:path/>
            <v:fill on="t" focussize="0,0"/>
            <v:stroke on="f"/>
            <v:imagedata o:title=""/>
            <o:lock v:ext="edit"/>
          </v:shape>
          <v:shape id="Litebulb" o:spid="_x0000_s2051" o:spt="100" style="position:absolute;left:1305;top:1288;height:2700;width:172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ipMMUA&#10;AADcAAAADwAAAGRycy9kb3ducmV2LnhtbESPQWvCQBSE74X+h+UVvNWNEoqk2QQRIqWIoC2F3B7Z&#10;1yQ1+zZkNxr/vVsQPA4z8w2T5pPpxJkG11pWsJhHIIgrq1uuFXx/Fa8rEM4ja+wsk4IrOciz56cU&#10;E20vfKDz0dciQNglqKDxvk+kdFVDBt3c9sTB+7WDQR/kUEs94CXATSeXUfQmDbYcFhrsadNQdTqO&#10;RsG2O/zFm6LG8jTGpde7ff/5s1dq9jKt30F4mvwjfG9/aAXxKob/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OKkwxQAAANwAAAAPAAAAAAAAAAAAAAAAAJgCAABkcnMv&#10;ZG93bnJldi54bWxQSwUGAAAAAAQABAD1AAAAigMAAAAA&#10;" adj="," path="m10825,21723l11215,21723,11552,21688,11916,21617,12253,21547,12617,21441,12902,21317,13162,21176,13396,21000,13655,20841,13863,20629,14045,20435,14200,20223,14356,19994,14460,19747,14512,19482,14512,19235,14512,19147,14512,18900,14512,18529,14512,18052,14512,17505,14512,16976,14512,16464,14512,15952,14512,15758,14616,15547,14694,15352,14798,15141,15161,14735,15602,14329,16745,13552,18043,12670,18744,12194,19341,11647,19938,11099,20483,10464,20743,10164,20950,9794,21132,9441,21288,9035,21444,8664,21548,8223,21600,7782,21600,7341,21600,6935,21548,6564,21496,6229,21392,5858,21288,5523,21132,5135,20950,4800,20743,4464,20535,4164,20301,3847,20042,3547,19782,3247,19133,2664,18458,2152,17705,1694,16849,1252,16407,1076,15940,900,15499,741,15057,600,14564,458,14045,335,13500,229,13006,158,12461,88,11968,52,11423,17,10825,17,10254,17,9709,52,9216,88,8671,158,8177,229,7632,335,7113,458,6620,600,6178,741,5737,900,5270,1076,4828,1252,3972,1694,3219,2152,2544,2664,1895,3247,1635,3547,1375,3847,1142,4164,934,4464,726,4800,545,5135,389,5523,285,5858,181,6229,129,6564,77,6935,77,7341,77,7782,129,8223,233,8664,389,9035,545,9441,726,9794,934,10164,1194,10464,1739,11099,2336,11647,2933,12194,3634,12670,4932,13552,6075,14329,6516,14735,6879,15141,6983,15352,7061,15547,7165,15758,7165,15952,7165,16464,7165,16976,7165,17505,7165,18052,7165,18529,7165,18900,7165,19147,7165,19235,7165,19482,7217,19747,7321,19994,7476,20223,7632,20435,7814,20629,8022,20841,8281,21000,8515,21176,8775,21317,9060,21441,9424,21547,9761,21617,10125,21688,10462,21723,10825,21723xem9242,14417l8541,12035,7295,10129,6905,9652,8541,10182,9787,9547,11189,10129,12279,9547,13370,10076,14850,9652,12902,12247,12357,14417m7191,15952l14512,15952,14512,17064,7191,17047,7191,18123,14512,18158,14538,19182,7217,19182e">
            <v:path textboxrect="0,0,21600,21600" o:connecttype="custom" o:connectlocs="4,0;7,24;0,24;4,66" o:connectangles="0,0,0,0"/>
            <v:fill focussize="0,0"/>
            <v:stroke weight="0.5pt" color="#D8D8D8" joinstyle="miter"/>
            <v:imagedata o:title=""/>
            <o:lock v:ext="edit"/>
          </v:shape>
          <v:rect id="Rectangle 16" o:spid="_x0000_s2050" o:spt="1" style="position:absolute;left:2540;top:1266;height:2722;width:13145;" filled="f" stroked="f"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k3ysMA&#10;AADcAAAADwAAAGRycy9kb3ducmV2LnhtbERPTWuDQBC9F/Iflgn0UuLaUEow2YQQCJVSkJrW8+BO&#10;VOLOqrtR+++7h0KPj/e9O8ymFSMNrrGs4DmKQRCXVjdcKfi6nFcbEM4ja2wtk4IfcnDYLx52mGg7&#10;8SeNua9ECGGXoILa+y6R0pU1GXSR7YgDd7WDQR/gUEk94BTCTSvXcfwqDTYcGmrs6FRTecvvRsFU&#10;ZmNx+XiT2VORWu7T/pR/vyv1uJyPWxCeZv8v/nOnWsHLJqwNZ8IR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k3ysMAAADcAAAADwAAAAAAAAAAAAAAAACYAgAAZHJzL2Rv&#10;d25yZXYueG1sUEsFBgAAAAAEAAQA9QAAAIgDAAAAAA==&#10;">
            <v:path/>
            <v:fill on="f" focussize="0,0"/>
            <v:stroke on="f"/>
            <v:imagedata o:title=""/>
            <o:lock v:ext="edit"/>
            <v:textbox>
              <w:txbxContent>
                <w:p>
                  <w:pPr>
                    <w:pStyle w:val="16"/>
                    <w:spacing w:before="0" w:beforeAutospacing="0" w:after="0" w:afterAutospacing="0"/>
                    <w:jc w:val="center"/>
                    <w:textAlignment w:val="baseline"/>
                    <w:rPr>
                      <w:b/>
                      <w:sz w:val="21"/>
                      <w:szCs w:val="28"/>
                    </w:rPr>
                  </w:pPr>
                  <w:r>
                    <w:rPr>
                      <w:rFonts w:hint="eastAsia" w:ascii="微软雅黑" w:hAnsi="微软雅黑" w:eastAsia="微软雅黑" w:cs="Times New Roman"/>
                      <w:b/>
                      <w:bCs/>
                      <w:color w:val="3F3F3F"/>
                      <w:kern w:val="24"/>
                      <w:sz w:val="21"/>
                      <w:szCs w:val="28"/>
                    </w:rPr>
                    <w:t>管理员工作篇</w:t>
                  </w:r>
                </w:p>
              </w:txbxContent>
            </v:textbox>
          </v:rect>
          <w10:wrap type="square"/>
        </v:group>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FmMGNiMTM4ZGQ2MDVhODE3MmViM2VjNzE0ZmExYmMifQ=="/>
  </w:docVars>
  <w:rsids>
    <w:rsidRoot w:val="006B3744"/>
    <w:rsid w:val="00010E6F"/>
    <w:rsid w:val="00026BA1"/>
    <w:rsid w:val="00030CBC"/>
    <w:rsid w:val="00034889"/>
    <w:rsid w:val="00045FA5"/>
    <w:rsid w:val="00046668"/>
    <w:rsid w:val="000471EF"/>
    <w:rsid w:val="000511F8"/>
    <w:rsid w:val="0005744A"/>
    <w:rsid w:val="00057A37"/>
    <w:rsid w:val="00063755"/>
    <w:rsid w:val="00063F03"/>
    <w:rsid w:val="00071626"/>
    <w:rsid w:val="00071B83"/>
    <w:rsid w:val="00072FD8"/>
    <w:rsid w:val="000811E8"/>
    <w:rsid w:val="0009518A"/>
    <w:rsid w:val="00095D1C"/>
    <w:rsid w:val="000A6C0F"/>
    <w:rsid w:val="000A7A18"/>
    <w:rsid w:val="000A7FD8"/>
    <w:rsid w:val="000C0277"/>
    <w:rsid w:val="000C1808"/>
    <w:rsid w:val="000D498F"/>
    <w:rsid w:val="000D7D53"/>
    <w:rsid w:val="000D7F2F"/>
    <w:rsid w:val="000F50E3"/>
    <w:rsid w:val="000F5D5C"/>
    <w:rsid w:val="0011023C"/>
    <w:rsid w:val="00114874"/>
    <w:rsid w:val="00121636"/>
    <w:rsid w:val="00122D31"/>
    <w:rsid w:val="00131E4E"/>
    <w:rsid w:val="00137B76"/>
    <w:rsid w:val="00145B0C"/>
    <w:rsid w:val="0016414E"/>
    <w:rsid w:val="00170057"/>
    <w:rsid w:val="001732AE"/>
    <w:rsid w:val="00183474"/>
    <w:rsid w:val="001846C6"/>
    <w:rsid w:val="00185B63"/>
    <w:rsid w:val="00187808"/>
    <w:rsid w:val="001A5B26"/>
    <w:rsid w:val="001C51EF"/>
    <w:rsid w:val="001D22A7"/>
    <w:rsid w:val="001D4B6B"/>
    <w:rsid w:val="001E1C36"/>
    <w:rsid w:val="001E6D3C"/>
    <w:rsid w:val="001E7907"/>
    <w:rsid w:val="001F152A"/>
    <w:rsid w:val="00204FAD"/>
    <w:rsid w:val="00237D20"/>
    <w:rsid w:val="00245244"/>
    <w:rsid w:val="002478E0"/>
    <w:rsid w:val="002522B8"/>
    <w:rsid w:val="00257809"/>
    <w:rsid w:val="002719EA"/>
    <w:rsid w:val="00275375"/>
    <w:rsid w:val="00294177"/>
    <w:rsid w:val="002A1C43"/>
    <w:rsid w:val="002A6D4D"/>
    <w:rsid w:val="002C1ACB"/>
    <w:rsid w:val="002C64D1"/>
    <w:rsid w:val="002E18E2"/>
    <w:rsid w:val="002E2089"/>
    <w:rsid w:val="002E27F1"/>
    <w:rsid w:val="002E57C7"/>
    <w:rsid w:val="002E6BB1"/>
    <w:rsid w:val="002E7F03"/>
    <w:rsid w:val="002F326E"/>
    <w:rsid w:val="003075AA"/>
    <w:rsid w:val="00307D46"/>
    <w:rsid w:val="00331E12"/>
    <w:rsid w:val="003374F0"/>
    <w:rsid w:val="00341F73"/>
    <w:rsid w:val="003532C8"/>
    <w:rsid w:val="003541AA"/>
    <w:rsid w:val="00354879"/>
    <w:rsid w:val="00357D61"/>
    <w:rsid w:val="003641C9"/>
    <w:rsid w:val="0036792E"/>
    <w:rsid w:val="00375AFF"/>
    <w:rsid w:val="0038067B"/>
    <w:rsid w:val="003849E2"/>
    <w:rsid w:val="003853DE"/>
    <w:rsid w:val="003937CB"/>
    <w:rsid w:val="003A04E8"/>
    <w:rsid w:val="003A0540"/>
    <w:rsid w:val="003B4B69"/>
    <w:rsid w:val="003C6171"/>
    <w:rsid w:val="003D2FCF"/>
    <w:rsid w:val="003D502A"/>
    <w:rsid w:val="003D5314"/>
    <w:rsid w:val="003D6D90"/>
    <w:rsid w:val="003E1232"/>
    <w:rsid w:val="003F1012"/>
    <w:rsid w:val="003F5CCA"/>
    <w:rsid w:val="004007D3"/>
    <w:rsid w:val="004059EE"/>
    <w:rsid w:val="004103C6"/>
    <w:rsid w:val="00415B6B"/>
    <w:rsid w:val="00421E4C"/>
    <w:rsid w:val="0042227D"/>
    <w:rsid w:val="00424F64"/>
    <w:rsid w:val="00434F53"/>
    <w:rsid w:val="00442502"/>
    <w:rsid w:val="00443E28"/>
    <w:rsid w:val="00445719"/>
    <w:rsid w:val="0045013B"/>
    <w:rsid w:val="00452B6D"/>
    <w:rsid w:val="00453B45"/>
    <w:rsid w:val="004577B2"/>
    <w:rsid w:val="004647F2"/>
    <w:rsid w:val="00467CD0"/>
    <w:rsid w:val="00471CD0"/>
    <w:rsid w:val="00473406"/>
    <w:rsid w:val="00476ED1"/>
    <w:rsid w:val="00492995"/>
    <w:rsid w:val="004A1096"/>
    <w:rsid w:val="004A482E"/>
    <w:rsid w:val="004A4B8C"/>
    <w:rsid w:val="004C50CE"/>
    <w:rsid w:val="004D36A1"/>
    <w:rsid w:val="004E1E55"/>
    <w:rsid w:val="004F0A27"/>
    <w:rsid w:val="004F221F"/>
    <w:rsid w:val="004F6715"/>
    <w:rsid w:val="00504830"/>
    <w:rsid w:val="00505617"/>
    <w:rsid w:val="00510B10"/>
    <w:rsid w:val="005128F4"/>
    <w:rsid w:val="0052244D"/>
    <w:rsid w:val="0052439B"/>
    <w:rsid w:val="00525247"/>
    <w:rsid w:val="005400C8"/>
    <w:rsid w:val="00540228"/>
    <w:rsid w:val="005406B8"/>
    <w:rsid w:val="00540BEC"/>
    <w:rsid w:val="0054406D"/>
    <w:rsid w:val="005454D5"/>
    <w:rsid w:val="00570704"/>
    <w:rsid w:val="00575998"/>
    <w:rsid w:val="00575A7D"/>
    <w:rsid w:val="0058363C"/>
    <w:rsid w:val="005956C5"/>
    <w:rsid w:val="005A0153"/>
    <w:rsid w:val="005A322D"/>
    <w:rsid w:val="005A4F86"/>
    <w:rsid w:val="005B3833"/>
    <w:rsid w:val="005C1814"/>
    <w:rsid w:val="005C2656"/>
    <w:rsid w:val="005C7120"/>
    <w:rsid w:val="005C78E2"/>
    <w:rsid w:val="005D1857"/>
    <w:rsid w:val="005D548B"/>
    <w:rsid w:val="005E270C"/>
    <w:rsid w:val="005F457A"/>
    <w:rsid w:val="00600C15"/>
    <w:rsid w:val="006060A1"/>
    <w:rsid w:val="00607039"/>
    <w:rsid w:val="006161AF"/>
    <w:rsid w:val="00616D9D"/>
    <w:rsid w:val="00621AED"/>
    <w:rsid w:val="00636CF3"/>
    <w:rsid w:val="00643F55"/>
    <w:rsid w:val="006463F4"/>
    <w:rsid w:val="0068099B"/>
    <w:rsid w:val="006839E7"/>
    <w:rsid w:val="00695C22"/>
    <w:rsid w:val="006A03A0"/>
    <w:rsid w:val="006A683B"/>
    <w:rsid w:val="006B3744"/>
    <w:rsid w:val="006B4624"/>
    <w:rsid w:val="006B6163"/>
    <w:rsid w:val="006B61C7"/>
    <w:rsid w:val="006C318C"/>
    <w:rsid w:val="006C5BCE"/>
    <w:rsid w:val="006D7E02"/>
    <w:rsid w:val="006E2E91"/>
    <w:rsid w:val="006E3944"/>
    <w:rsid w:val="006E7F46"/>
    <w:rsid w:val="006F18EA"/>
    <w:rsid w:val="006F2B9A"/>
    <w:rsid w:val="00703C21"/>
    <w:rsid w:val="00710F56"/>
    <w:rsid w:val="00722B48"/>
    <w:rsid w:val="007366B5"/>
    <w:rsid w:val="00736A44"/>
    <w:rsid w:val="007423E5"/>
    <w:rsid w:val="007453B4"/>
    <w:rsid w:val="00746F7F"/>
    <w:rsid w:val="00753381"/>
    <w:rsid w:val="00761749"/>
    <w:rsid w:val="00766BEF"/>
    <w:rsid w:val="00773F7A"/>
    <w:rsid w:val="00780C9E"/>
    <w:rsid w:val="00784111"/>
    <w:rsid w:val="0079101C"/>
    <w:rsid w:val="0079355C"/>
    <w:rsid w:val="007B0354"/>
    <w:rsid w:val="007B2381"/>
    <w:rsid w:val="007C0162"/>
    <w:rsid w:val="007C1ABE"/>
    <w:rsid w:val="007C36B2"/>
    <w:rsid w:val="007D5293"/>
    <w:rsid w:val="007D6EA4"/>
    <w:rsid w:val="007D77EA"/>
    <w:rsid w:val="007E0CDE"/>
    <w:rsid w:val="007F7823"/>
    <w:rsid w:val="00800BD8"/>
    <w:rsid w:val="00807152"/>
    <w:rsid w:val="00814D4E"/>
    <w:rsid w:val="00827A73"/>
    <w:rsid w:val="00827F71"/>
    <w:rsid w:val="00836736"/>
    <w:rsid w:val="0084347E"/>
    <w:rsid w:val="00846C97"/>
    <w:rsid w:val="0085135D"/>
    <w:rsid w:val="00857CA5"/>
    <w:rsid w:val="00864987"/>
    <w:rsid w:val="00867F2B"/>
    <w:rsid w:val="00872EF4"/>
    <w:rsid w:val="00875C9C"/>
    <w:rsid w:val="008774F8"/>
    <w:rsid w:val="00880099"/>
    <w:rsid w:val="00891AF6"/>
    <w:rsid w:val="008A236A"/>
    <w:rsid w:val="008A2CDA"/>
    <w:rsid w:val="008B4A18"/>
    <w:rsid w:val="008B7202"/>
    <w:rsid w:val="008C0131"/>
    <w:rsid w:val="008C106D"/>
    <w:rsid w:val="008C208C"/>
    <w:rsid w:val="008D1E91"/>
    <w:rsid w:val="008E0496"/>
    <w:rsid w:val="00920761"/>
    <w:rsid w:val="00922B25"/>
    <w:rsid w:val="0093107B"/>
    <w:rsid w:val="00932EDC"/>
    <w:rsid w:val="00934819"/>
    <w:rsid w:val="00935507"/>
    <w:rsid w:val="00943708"/>
    <w:rsid w:val="0094696C"/>
    <w:rsid w:val="00953CA1"/>
    <w:rsid w:val="009576CA"/>
    <w:rsid w:val="00974CE6"/>
    <w:rsid w:val="00981157"/>
    <w:rsid w:val="00994077"/>
    <w:rsid w:val="009A08D0"/>
    <w:rsid w:val="009A1448"/>
    <w:rsid w:val="009A38FE"/>
    <w:rsid w:val="009D5BE4"/>
    <w:rsid w:val="009E36D9"/>
    <w:rsid w:val="009E52A4"/>
    <w:rsid w:val="009F5C25"/>
    <w:rsid w:val="009F7CC1"/>
    <w:rsid w:val="00A01BF0"/>
    <w:rsid w:val="00A07DDB"/>
    <w:rsid w:val="00A127CC"/>
    <w:rsid w:val="00A131A9"/>
    <w:rsid w:val="00A16E25"/>
    <w:rsid w:val="00A16F50"/>
    <w:rsid w:val="00A20691"/>
    <w:rsid w:val="00A23A66"/>
    <w:rsid w:val="00A240B3"/>
    <w:rsid w:val="00A277CD"/>
    <w:rsid w:val="00A32086"/>
    <w:rsid w:val="00A3482C"/>
    <w:rsid w:val="00A40245"/>
    <w:rsid w:val="00A4064D"/>
    <w:rsid w:val="00A477E0"/>
    <w:rsid w:val="00A55D00"/>
    <w:rsid w:val="00A63A80"/>
    <w:rsid w:val="00A71A7B"/>
    <w:rsid w:val="00A84BF6"/>
    <w:rsid w:val="00A860A5"/>
    <w:rsid w:val="00A916D4"/>
    <w:rsid w:val="00A95555"/>
    <w:rsid w:val="00AA0778"/>
    <w:rsid w:val="00AA1C67"/>
    <w:rsid w:val="00AB2ADF"/>
    <w:rsid w:val="00AB3F78"/>
    <w:rsid w:val="00AB5FBA"/>
    <w:rsid w:val="00AE0A31"/>
    <w:rsid w:val="00AF6AD6"/>
    <w:rsid w:val="00B1672C"/>
    <w:rsid w:val="00B23C5F"/>
    <w:rsid w:val="00B31625"/>
    <w:rsid w:val="00B32414"/>
    <w:rsid w:val="00B54D21"/>
    <w:rsid w:val="00B550C0"/>
    <w:rsid w:val="00B5668F"/>
    <w:rsid w:val="00B62448"/>
    <w:rsid w:val="00B75030"/>
    <w:rsid w:val="00B813D2"/>
    <w:rsid w:val="00B861B2"/>
    <w:rsid w:val="00B8658F"/>
    <w:rsid w:val="00BA023A"/>
    <w:rsid w:val="00BA1152"/>
    <w:rsid w:val="00BC29D8"/>
    <w:rsid w:val="00BE14DC"/>
    <w:rsid w:val="00BE1BA6"/>
    <w:rsid w:val="00BE1C5C"/>
    <w:rsid w:val="00BF4732"/>
    <w:rsid w:val="00BF4AAC"/>
    <w:rsid w:val="00BF6141"/>
    <w:rsid w:val="00BF62C9"/>
    <w:rsid w:val="00C16A4C"/>
    <w:rsid w:val="00C176AE"/>
    <w:rsid w:val="00C20B64"/>
    <w:rsid w:val="00C409EE"/>
    <w:rsid w:val="00C4117E"/>
    <w:rsid w:val="00C47F77"/>
    <w:rsid w:val="00C545C7"/>
    <w:rsid w:val="00C57620"/>
    <w:rsid w:val="00C57EE5"/>
    <w:rsid w:val="00C60CDA"/>
    <w:rsid w:val="00C62434"/>
    <w:rsid w:val="00C638C3"/>
    <w:rsid w:val="00C647C5"/>
    <w:rsid w:val="00C812CA"/>
    <w:rsid w:val="00C91D4E"/>
    <w:rsid w:val="00C9552A"/>
    <w:rsid w:val="00CA5040"/>
    <w:rsid w:val="00CA571F"/>
    <w:rsid w:val="00CB0D30"/>
    <w:rsid w:val="00CB3D50"/>
    <w:rsid w:val="00CC255E"/>
    <w:rsid w:val="00CC4324"/>
    <w:rsid w:val="00CD2C4E"/>
    <w:rsid w:val="00CD2FE7"/>
    <w:rsid w:val="00CD410A"/>
    <w:rsid w:val="00CE67ED"/>
    <w:rsid w:val="00CF692A"/>
    <w:rsid w:val="00D03BE8"/>
    <w:rsid w:val="00D37E72"/>
    <w:rsid w:val="00D43A5D"/>
    <w:rsid w:val="00D45739"/>
    <w:rsid w:val="00D54C81"/>
    <w:rsid w:val="00D70361"/>
    <w:rsid w:val="00D81C16"/>
    <w:rsid w:val="00D97C1C"/>
    <w:rsid w:val="00DA58D2"/>
    <w:rsid w:val="00DB2A04"/>
    <w:rsid w:val="00DB3B42"/>
    <w:rsid w:val="00DC61C3"/>
    <w:rsid w:val="00DD1861"/>
    <w:rsid w:val="00DE0D37"/>
    <w:rsid w:val="00DE2105"/>
    <w:rsid w:val="00DE3CAC"/>
    <w:rsid w:val="00E031F0"/>
    <w:rsid w:val="00E075A0"/>
    <w:rsid w:val="00E134C8"/>
    <w:rsid w:val="00E13A3D"/>
    <w:rsid w:val="00E259C7"/>
    <w:rsid w:val="00E35E25"/>
    <w:rsid w:val="00E4120F"/>
    <w:rsid w:val="00E42CA1"/>
    <w:rsid w:val="00E47719"/>
    <w:rsid w:val="00E5502B"/>
    <w:rsid w:val="00E5564A"/>
    <w:rsid w:val="00E56B10"/>
    <w:rsid w:val="00E601A3"/>
    <w:rsid w:val="00E61136"/>
    <w:rsid w:val="00E81BD3"/>
    <w:rsid w:val="00E95D17"/>
    <w:rsid w:val="00E97A38"/>
    <w:rsid w:val="00EA0BEC"/>
    <w:rsid w:val="00EB348A"/>
    <w:rsid w:val="00ED06D8"/>
    <w:rsid w:val="00ED0EDD"/>
    <w:rsid w:val="00ED1BDE"/>
    <w:rsid w:val="00ED6104"/>
    <w:rsid w:val="00ED6DE7"/>
    <w:rsid w:val="00EE0C5B"/>
    <w:rsid w:val="00EE63DC"/>
    <w:rsid w:val="00EF6D0F"/>
    <w:rsid w:val="00F01C56"/>
    <w:rsid w:val="00F04DDB"/>
    <w:rsid w:val="00F10422"/>
    <w:rsid w:val="00F2492A"/>
    <w:rsid w:val="00F279FE"/>
    <w:rsid w:val="00F31E08"/>
    <w:rsid w:val="00F410C1"/>
    <w:rsid w:val="00F4541D"/>
    <w:rsid w:val="00F455F1"/>
    <w:rsid w:val="00F51EB4"/>
    <w:rsid w:val="00F62F92"/>
    <w:rsid w:val="00F6315D"/>
    <w:rsid w:val="00F63395"/>
    <w:rsid w:val="00F7534E"/>
    <w:rsid w:val="00F917AE"/>
    <w:rsid w:val="00F92BCE"/>
    <w:rsid w:val="00F93D76"/>
    <w:rsid w:val="00F97500"/>
    <w:rsid w:val="00FA26F7"/>
    <w:rsid w:val="00FA323F"/>
    <w:rsid w:val="00FA5FC2"/>
    <w:rsid w:val="00FB7AE4"/>
    <w:rsid w:val="00FC0137"/>
    <w:rsid w:val="00FC5160"/>
    <w:rsid w:val="00FD17C4"/>
    <w:rsid w:val="00FD25BD"/>
    <w:rsid w:val="00FD65BD"/>
    <w:rsid w:val="00FE4075"/>
    <w:rsid w:val="00FF0D96"/>
    <w:rsid w:val="00FF55F5"/>
    <w:rsid w:val="0603624E"/>
    <w:rsid w:val="0647446D"/>
    <w:rsid w:val="0DC04B9D"/>
    <w:rsid w:val="0FB4021F"/>
    <w:rsid w:val="12681311"/>
    <w:rsid w:val="127952FC"/>
    <w:rsid w:val="12DE27AF"/>
    <w:rsid w:val="134753CA"/>
    <w:rsid w:val="14C33176"/>
    <w:rsid w:val="15B61C78"/>
    <w:rsid w:val="17FE2D46"/>
    <w:rsid w:val="1816190D"/>
    <w:rsid w:val="1A5B175B"/>
    <w:rsid w:val="1C933A28"/>
    <w:rsid w:val="1D586FBE"/>
    <w:rsid w:val="1E9965E1"/>
    <w:rsid w:val="1F0115F7"/>
    <w:rsid w:val="1FA00E6F"/>
    <w:rsid w:val="23474270"/>
    <w:rsid w:val="23512C93"/>
    <w:rsid w:val="239D5B06"/>
    <w:rsid w:val="27DC77B5"/>
    <w:rsid w:val="28E76140"/>
    <w:rsid w:val="2AED28A3"/>
    <w:rsid w:val="2B9244BD"/>
    <w:rsid w:val="2D334E92"/>
    <w:rsid w:val="2D650610"/>
    <w:rsid w:val="2DB767DB"/>
    <w:rsid w:val="2E3F499C"/>
    <w:rsid w:val="2E431036"/>
    <w:rsid w:val="313F3AD6"/>
    <w:rsid w:val="32764F2C"/>
    <w:rsid w:val="33A040A4"/>
    <w:rsid w:val="343B01DB"/>
    <w:rsid w:val="34617512"/>
    <w:rsid w:val="34DF27AB"/>
    <w:rsid w:val="36F62B9A"/>
    <w:rsid w:val="3A803BBE"/>
    <w:rsid w:val="3B2B0E72"/>
    <w:rsid w:val="3C8C132D"/>
    <w:rsid w:val="3CB70269"/>
    <w:rsid w:val="3DEB5571"/>
    <w:rsid w:val="3F8233C8"/>
    <w:rsid w:val="3FC108EA"/>
    <w:rsid w:val="40B45B8F"/>
    <w:rsid w:val="434666CA"/>
    <w:rsid w:val="437F7469"/>
    <w:rsid w:val="472E783C"/>
    <w:rsid w:val="47685905"/>
    <w:rsid w:val="47A0718D"/>
    <w:rsid w:val="47A14FC8"/>
    <w:rsid w:val="47BA48CE"/>
    <w:rsid w:val="48166B3E"/>
    <w:rsid w:val="48C5225E"/>
    <w:rsid w:val="4A35773F"/>
    <w:rsid w:val="4BFE0545"/>
    <w:rsid w:val="4FBC446F"/>
    <w:rsid w:val="50CD4635"/>
    <w:rsid w:val="51AF271F"/>
    <w:rsid w:val="52903990"/>
    <w:rsid w:val="54AB167B"/>
    <w:rsid w:val="54E9704C"/>
    <w:rsid w:val="552F49E2"/>
    <w:rsid w:val="554D505C"/>
    <w:rsid w:val="555148AC"/>
    <w:rsid w:val="55E21317"/>
    <w:rsid w:val="577929AF"/>
    <w:rsid w:val="581807B6"/>
    <w:rsid w:val="5B5119C1"/>
    <w:rsid w:val="5BAE2CB2"/>
    <w:rsid w:val="5CA85668"/>
    <w:rsid w:val="5F5C6E95"/>
    <w:rsid w:val="60387E8C"/>
    <w:rsid w:val="61375D92"/>
    <w:rsid w:val="62946F4C"/>
    <w:rsid w:val="6326318D"/>
    <w:rsid w:val="6353259C"/>
    <w:rsid w:val="68540525"/>
    <w:rsid w:val="68B94A8E"/>
    <w:rsid w:val="69140A20"/>
    <w:rsid w:val="6D380433"/>
    <w:rsid w:val="6D3F570F"/>
    <w:rsid w:val="73321515"/>
    <w:rsid w:val="74DF4D0F"/>
    <w:rsid w:val="784320AA"/>
    <w:rsid w:val="7AAB12E8"/>
    <w:rsid w:val="7E5B29AD"/>
    <w:rsid w:val="7FA75CF2"/>
    <w:rsid w:val="7FDC60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仿宋" w:cs="Times New Roman"/>
      <w:kern w:val="2"/>
      <w:sz w:val="28"/>
      <w:szCs w:val="22"/>
      <w:lang w:val="en-US" w:eastAsia="zh-CN" w:bidi="ar-SA"/>
    </w:rPr>
  </w:style>
  <w:style w:type="paragraph" w:styleId="2">
    <w:name w:val="heading 1"/>
    <w:basedOn w:val="1"/>
    <w:next w:val="1"/>
    <w:link w:val="25"/>
    <w:qFormat/>
    <w:uiPriority w:val="9"/>
    <w:pPr>
      <w:keepNext/>
      <w:keepLines/>
      <w:spacing w:before="340" w:after="330" w:line="578" w:lineRule="auto"/>
      <w:outlineLvl w:val="0"/>
    </w:pPr>
    <w:rPr>
      <w:rFonts w:eastAsia="宋体"/>
      <w:b/>
      <w:bCs/>
      <w:kern w:val="44"/>
      <w:sz w:val="44"/>
      <w:szCs w:val="44"/>
    </w:rPr>
  </w:style>
  <w:style w:type="paragraph" w:styleId="3">
    <w:name w:val="heading 2"/>
    <w:basedOn w:val="1"/>
    <w:next w:val="1"/>
    <w:link w:val="26"/>
    <w:qFormat/>
    <w:uiPriority w:val="9"/>
    <w:pPr>
      <w:keepNext/>
      <w:keepLines/>
      <w:spacing w:before="260" w:after="260" w:line="416" w:lineRule="auto"/>
      <w:outlineLvl w:val="1"/>
    </w:pPr>
    <w:rPr>
      <w:rFonts w:ascii="Cambria" w:hAnsi="Cambria" w:eastAsia="微软雅黑"/>
      <w:b/>
      <w:bCs/>
      <w:kern w:val="0"/>
      <w:sz w:val="32"/>
      <w:szCs w:val="32"/>
    </w:rPr>
  </w:style>
  <w:style w:type="paragraph" w:styleId="4">
    <w:name w:val="heading 3"/>
    <w:basedOn w:val="1"/>
    <w:next w:val="1"/>
    <w:link w:val="27"/>
    <w:qFormat/>
    <w:uiPriority w:val="9"/>
    <w:pPr>
      <w:keepNext/>
      <w:keepLines/>
      <w:spacing w:before="260" w:after="260" w:line="416" w:lineRule="auto"/>
      <w:outlineLvl w:val="2"/>
    </w:pPr>
    <w:rPr>
      <w:rFonts w:eastAsia="微软雅黑"/>
      <w:b/>
      <w:bCs/>
      <w:kern w:val="0"/>
      <w:szCs w:val="32"/>
    </w:rPr>
  </w:style>
  <w:style w:type="paragraph" w:styleId="5">
    <w:name w:val="heading 4"/>
    <w:basedOn w:val="1"/>
    <w:next w:val="1"/>
    <w:link w:val="28"/>
    <w:qFormat/>
    <w:uiPriority w:val="9"/>
    <w:pPr>
      <w:keepNext/>
      <w:keepLines/>
      <w:spacing w:before="280" w:after="290" w:line="376" w:lineRule="auto"/>
      <w:outlineLvl w:val="3"/>
    </w:pPr>
    <w:rPr>
      <w:rFonts w:ascii="Cambria" w:hAnsi="Cambria"/>
      <w:b/>
      <w:bCs/>
      <w:kern w:val="0"/>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39"/>
    <w:semiHidden/>
    <w:unhideWhenUsed/>
    <w:qFormat/>
    <w:uiPriority w:val="99"/>
    <w:rPr>
      <w:rFonts w:ascii="宋体" w:eastAsia="宋体"/>
      <w:sz w:val="18"/>
      <w:szCs w:val="18"/>
    </w:rPr>
  </w:style>
  <w:style w:type="paragraph" w:styleId="7">
    <w:name w:val="annotation text"/>
    <w:basedOn w:val="1"/>
    <w:link w:val="34"/>
    <w:semiHidden/>
    <w:unhideWhenUsed/>
    <w:qFormat/>
    <w:uiPriority w:val="99"/>
    <w:pPr>
      <w:jc w:val="left"/>
    </w:pPr>
    <w:rPr>
      <w:kern w:val="0"/>
      <w:szCs w:val="20"/>
    </w:rPr>
  </w:style>
  <w:style w:type="paragraph" w:styleId="8">
    <w:name w:val="toc 3"/>
    <w:basedOn w:val="1"/>
    <w:next w:val="1"/>
    <w:unhideWhenUsed/>
    <w:qFormat/>
    <w:uiPriority w:val="39"/>
    <w:pPr>
      <w:ind w:left="840" w:leftChars="400"/>
    </w:pPr>
  </w:style>
  <w:style w:type="paragraph" w:styleId="9">
    <w:name w:val="Balloon Text"/>
    <w:basedOn w:val="1"/>
    <w:link w:val="32"/>
    <w:semiHidden/>
    <w:unhideWhenUsed/>
    <w:qFormat/>
    <w:uiPriority w:val="99"/>
    <w:pPr>
      <w:spacing w:line="240" w:lineRule="auto"/>
    </w:pPr>
    <w:rPr>
      <w:kern w:val="0"/>
      <w:sz w:val="18"/>
      <w:szCs w:val="18"/>
    </w:rPr>
  </w:style>
  <w:style w:type="paragraph" w:styleId="10">
    <w:name w:val="footer"/>
    <w:basedOn w:val="1"/>
    <w:link w:val="30"/>
    <w:unhideWhenUsed/>
    <w:qFormat/>
    <w:uiPriority w:val="99"/>
    <w:pPr>
      <w:tabs>
        <w:tab w:val="center" w:pos="4153"/>
        <w:tab w:val="right" w:pos="8306"/>
      </w:tabs>
      <w:snapToGrid w:val="0"/>
      <w:jc w:val="left"/>
    </w:pPr>
    <w:rPr>
      <w:sz w:val="18"/>
      <w:szCs w:val="18"/>
    </w:rPr>
  </w:style>
  <w:style w:type="paragraph" w:styleId="11">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ind w:left="1260" w:leftChars="600"/>
    </w:pPr>
  </w:style>
  <w:style w:type="paragraph" w:styleId="14">
    <w:name w:val="footnote text"/>
    <w:basedOn w:val="1"/>
    <w:link w:val="33"/>
    <w:semiHidden/>
    <w:unhideWhenUsed/>
    <w:qFormat/>
    <w:uiPriority w:val="99"/>
    <w:pPr>
      <w:snapToGrid w:val="0"/>
      <w:spacing w:line="240" w:lineRule="auto"/>
      <w:jc w:val="left"/>
    </w:pPr>
    <w:rPr>
      <w:rFonts w:eastAsia="宋体"/>
      <w:kern w:val="0"/>
      <w:sz w:val="18"/>
      <w:szCs w:val="18"/>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Title"/>
    <w:basedOn w:val="1"/>
    <w:next w:val="1"/>
    <w:link w:val="42"/>
    <w:qFormat/>
    <w:uiPriority w:val="10"/>
    <w:pPr>
      <w:spacing w:before="240" w:after="60"/>
      <w:jc w:val="center"/>
      <w:outlineLvl w:val="0"/>
    </w:pPr>
    <w:rPr>
      <w:rFonts w:eastAsia="宋体" w:asciiTheme="majorHAnsi" w:hAnsiTheme="majorHAnsi" w:cstheme="majorBidi"/>
      <w:b/>
      <w:bCs/>
      <w:sz w:val="32"/>
      <w:szCs w:val="32"/>
    </w:rPr>
  </w:style>
  <w:style w:type="paragraph" w:styleId="18">
    <w:name w:val="annotation subject"/>
    <w:basedOn w:val="7"/>
    <w:next w:val="7"/>
    <w:link w:val="35"/>
    <w:semiHidden/>
    <w:unhideWhenUsed/>
    <w:qFormat/>
    <w:uiPriority w:val="99"/>
    <w:rPr>
      <w:b/>
      <w:bCs/>
    </w:rPr>
  </w:style>
  <w:style w:type="table" w:styleId="20">
    <w:name w:val="Table Grid"/>
    <w:basedOn w:val="19"/>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bCs/>
    </w:rPr>
  </w:style>
  <w:style w:type="character" w:styleId="23">
    <w:name w:val="Hyperlink"/>
    <w:unhideWhenUsed/>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标题 1 Char"/>
    <w:basedOn w:val="21"/>
    <w:link w:val="2"/>
    <w:qFormat/>
    <w:uiPriority w:val="9"/>
    <w:rPr>
      <w:rFonts w:ascii="Calibri" w:hAnsi="Calibri" w:eastAsia="宋体" w:cs="Times New Roman"/>
      <w:b/>
      <w:bCs/>
      <w:kern w:val="44"/>
      <w:sz w:val="44"/>
      <w:szCs w:val="44"/>
    </w:rPr>
  </w:style>
  <w:style w:type="character" w:customStyle="1" w:styleId="26">
    <w:name w:val="标题 2 Char"/>
    <w:basedOn w:val="21"/>
    <w:link w:val="3"/>
    <w:qFormat/>
    <w:uiPriority w:val="9"/>
    <w:rPr>
      <w:rFonts w:ascii="Cambria" w:hAnsi="Cambria" w:eastAsia="微软雅黑" w:cs="Times New Roman"/>
      <w:b/>
      <w:bCs/>
      <w:kern w:val="0"/>
      <w:sz w:val="32"/>
      <w:szCs w:val="32"/>
    </w:rPr>
  </w:style>
  <w:style w:type="character" w:customStyle="1" w:styleId="27">
    <w:name w:val="标题 3 Char"/>
    <w:basedOn w:val="21"/>
    <w:link w:val="4"/>
    <w:qFormat/>
    <w:uiPriority w:val="9"/>
    <w:rPr>
      <w:rFonts w:ascii="Calibri" w:hAnsi="Calibri" w:eastAsia="微软雅黑" w:cs="Times New Roman"/>
      <w:b/>
      <w:bCs/>
      <w:kern w:val="0"/>
      <w:sz w:val="28"/>
      <w:szCs w:val="32"/>
    </w:rPr>
  </w:style>
  <w:style w:type="character" w:customStyle="1" w:styleId="28">
    <w:name w:val="标题 4 Char"/>
    <w:basedOn w:val="21"/>
    <w:link w:val="5"/>
    <w:qFormat/>
    <w:uiPriority w:val="9"/>
    <w:rPr>
      <w:rFonts w:ascii="Cambria" w:hAnsi="Cambria" w:eastAsia="仿宋" w:cs="Times New Roman"/>
      <w:b/>
      <w:bCs/>
      <w:kern w:val="0"/>
      <w:sz w:val="28"/>
      <w:szCs w:val="28"/>
    </w:rPr>
  </w:style>
  <w:style w:type="character" w:customStyle="1" w:styleId="29">
    <w:name w:val="页眉 Char"/>
    <w:basedOn w:val="21"/>
    <w:link w:val="11"/>
    <w:qFormat/>
    <w:uiPriority w:val="99"/>
    <w:rPr>
      <w:sz w:val="18"/>
      <w:szCs w:val="18"/>
    </w:rPr>
  </w:style>
  <w:style w:type="character" w:customStyle="1" w:styleId="30">
    <w:name w:val="页脚 Char"/>
    <w:basedOn w:val="21"/>
    <w:link w:val="10"/>
    <w:qFormat/>
    <w:uiPriority w:val="99"/>
    <w:rPr>
      <w:sz w:val="18"/>
      <w:szCs w:val="18"/>
    </w:rPr>
  </w:style>
  <w:style w:type="paragraph" w:customStyle="1" w:styleId="31">
    <w:name w:val="彩色列表 - 强调文字颜色 11"/>
    <w:basedOn w:val="1"/>
    <w:qFormat/>
    <w:uiPriority w:val="0"/>
    <w:pPr>
      <w:ind w:firstLine="420" w:firstLineChars="200"/>
    </w:pPr>
    <w:rPr>
      <w:rFonts w:eastAsia="宋体"/>
    </w:rPr>
  </w:style>
  <w:style w:type="character" w:customStyle="1" w:styleId="32">
    <w:name w:val="批注框文本 Char"/>
    <w:basedOn w:val="21"/>
    <w:link w:val="9"/>
    <w:semiHidden/>
    <w:qFormat/>
    <w:uiPriority w:val="99"/>
    <w:rPr>
      <w:rFonts w:ascii="Calibri" w:hAnsi="Calibri" w:eastAsia="仿宋" w:cs="Times New Roman"/>
      <w:kern w:val="0"/>
      <w:sz w:val="18"/>
      <w:szCs w:val="18"/>
    </w:rPr>
  </w:style>
  <w:style w:type="character" w:customStyle="1" w:styleId="33">
    <w:name w:val="脚注文本 Char"/>
    <w:basedOn w:val="21"/>
    <w:link w:val="14"/>
    <w:semiHidden/>
    <w:qFormat/>
    <w:uiPriority w:val="99"/>
    <w:rPr>
      <w:rFonts w:ascii="Calibri" w:hAnsi="Calibri" w:eastAsia="宋体" w:cs="Times New Roman"/>
      <w:kern w:val="0"/>
      <w:sz w:val="18"/>
      <w:szCs w:val="18"/>
    </w:rPr>
  </w:style>
  <w:style w:type="character" w:customStyle="1" w:styleId="34">
    <w:name w:val="批注文字 Char"/>
    <w:basedOn w:val="21"/>
    <w:link w:val="7"/>
    <w:semiHidden/>
    <w:qFormat/>
    <w:uiPriority w:val="99"/>
    <w:rPr>
      <w:rFonts w:ascii="Calibri" w:hAnsi="Calibri" w:eastAsia="仿宋" w:cs="Times New Roman"/>
      <w:kern w:val="0"/>
      <w:sz w:val="28"/>
      <w:szCs w:val="20"/>
    </w:rPr>
  </w:style>
  <w:style w:type="character" w:customStyle="1" w:styleId="35">
    <w:name w:val="批注主题 Char"/>
    <w:basedOn w:val="34"/>
    <w:link w:val="18"/>
    <w:semiHidden/>
    <w:qFormat/>
    <w:uiPriority w:val="99"/>
    <w:rPr>
      <w:rFonts w:ascii="Calibri" w:hAnsi="Calibri" w:eastAsia="仿宋" w:cs="Times New Roman"/>
      <w:b/>
      <w:bCs/>
      <w:kern w:val="0"/>
      <w:sz w:val="28"/>
      <w:szCs w:val="20"/>
    </w:rPr>
  </w:style>
  <w:style w:type="paragraph" w:customStyle="1" w:styleId="36">
    <w:name w:val="列出段落1"/>
    <w:basedOn w:val="1"/>
    <w:qFormat/>
    <w:uiPriority w:val="34"/>
    <w:pPr>
      <w:ind w:firstLine="420" w:firstLineChars="200"/>
    </w:pPr>
    <w:rPr>
      <w:rFonts w:eastAsia="宋体"/>
    </w:rPr>
  </w:style>
  <w:style w:type="paragraph" w:customStyle="1" w:styleId="37">
    <w:name w:val="无间距"/>
    <w:link w:val="38"/>
    <w:qFormat/>
    <w:uiPriority w:val="1"/>
    <w:rPr>
      <w:rFonts w:ascii="Calibri" w:hAnsi="Calibri" w:eastAsia="宋体" w:cs="Times New Roman"/>
      <w:sz w:val="22"/>
      <w:szCs w:val="22"/>
      <w:lang w:val="en-US" w:eastAsia="zh-CN" w:bidi="ar-SA"/>
    </w:rPr>
  </w:style>
  <w:style w:type="character" w:customStyle="1" w:styleId="38">
    <w:name w:val="无间距字符"/>
    <w:link w:val="37"/>
    <w:qFormat/>
    <w:uiPriority w:val="1"/>
    <w:rPr>
      <w:rFonts w:ascii="Calibri" w:hAnsi="Calibri" w:eastAsia="宋体" w:cs="Times New Roman"/>
      <w:kern w:val="0"/>
      <w:sz w:val="22"/>
    </w:rPr>
  </w:style>
  <w:style w:type="character" w:customStyle="1" w:styleId="39">
    <w:name w:val="文档结构图 Char"/>
    <w:basedOn w:val="21"/>
    <w:link w:val="6"/>
    <w:semiHidden/>
    <w:qFormat/>
    <w:uiPriority w:val="99"/>
    <w:rPr>
      <w:rFonts w:ascii="宋体" w:hAnsi="Calibri" w:eastAsia="宋体" w:cs="Times New Roman"/>
      <w:sz w:val="18"/>
      <w:szCs w:val="18"/>
    </w:rPr>
  </w:style>
  <w:style w:type="paragraph" w:styleId="40">
    <w:name w:val="List Paragraph"/>
    <w:basedOn w:val="1"/>
    <w:qFormat/>
    <w:uiPriority w:val="34"/>
    <w:pPr>
      <w:spacing w:line="240" w:lineRule="auto"/>
      <w:ind w:firstLine="420" w:firstLineChars="200"/>
    </w:pPr>
    <w:rPr>
      <w:rFonts w:eastAsia="宋体"/>
      <w:sz w:val="21"/>
    </w:rPr>
  </w:style>
  <w:style w:type="paragraph" w:customStyle="1" w:styleId="41">
    <w:name w:val="paragraph"/>
    <w:basedOn w:val="1"/>
    <w:qFormat/>
    <w:uiPriority w:val="0"/>
    <w:pPr>
      <w:widowControl/>
      <w:spacing w:before="100" w:beforeAutospacing="1" w:after="100" w:afterAutospacing="1" w:line="240" w:lineRule="auto"/>
      <w:jc w:val="left"/>
    </w:pPr>
    <w:rPr>
      <w:rFonts w:ascii="宋体" w:hAnsi="宋体" w:eastAsia="宋体" w:cs="宋体"/>
      <w:kern w:val="0"/>
      <w:sz w:val="24"/>
      <w:szCs w:val="24"/>
    </w:rPr>
  </w:style>
  <w:style w:type="character" w:customStyle="1" w:styleId="42">
    <w:name w:val="标题 Char"/>
    <w:basedOn w:val="21"/>
    <w:link w:val="17"/>
    <w:qFormat/>
    <w:uiPriority w:val="1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5"/>
    <customShpInfo spid="_x0000_s2054"/>
    <customShpInfo spid="_x0000_s2053"/>
    <customShpInfo spid="_x0000_s2052"/>
    <customShpInfo spid="_x0000_s2051"/>
    <customShpInfo spid="_x0000_s2050"/>
    <customShpInfo spid="_x0000_s2049"/>
    <customShpInfo spid="_x0000_s1033"/>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1630</Words>
  <Characters>1773</Characters>
  <Lines>16</Lines>
  <Paragraphs>4</Paragraphs>
  <TotalTime>0</TotalTime>
  <ScaleCrop>false</ScaleCrop>
  <LinksUpToDate>false</LinksUpToDate>
  <CharactersWithSpaces>1786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2022-03-18T11:02:00Z</dcterms:created>
  <dc:creator>caoyt</dc:creator>
  <cp:lastModifiedBy>baixin</cp:lastModifiedBy>
  <cp:lastPrinted>2021-07-05T16:48:00Z</cp:lastPrinted>
  <dcterms:modified xsi:type="dcterms:W3CDTF">2025-05-07T17:53:15Z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577641BB4B554673A2942F8958592F09</vt:lpwstr>
  </property>
  <property fmtid="{D5CDD505-2E9C-101B-9397-08002B2CF9AE}" pid="4" name="KSOTemplateDocerSaveRecord">
    <vt:lpwstr>eyJoZGlkIjoiYjFmMGNiMTM4ZGQ2MDVhODE3MmViM2VjNzE0ZmExYmMiLCJ1c2VySWQiOiI0ODU4ODQwNzkifQ==</vt:lpwstr>
  </property>
</Properties>
</file>